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87" w:rsidRDefault="000A5A87" w:rsidP="009A4D92">
      <w:pPr>
        <w:jc w:val="center"/>
      </w:pPr>
      <w:r w:rsidRPr="000A5A87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0A5A87" w:rsidRPr="000A5A87" w:rsidRDefault="000A5A87" w:rsidP="006B0A50">
      <w:pPr>
        <w:suppressAutoHyphens/>
        <w:autoSpaceDE/>
        <w:autoSpaceDN/>
        <w:adjustRightInd/>
        <w:ind w:firstLine="709"/>
        <w:jc w:val="center"/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</w:pPr>
      <w:r w:rsidRPr="000A5A87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Требования к выполнению контрольной работы</w:t>
      </w:r>
    </w:p>
    <w:p w:rsidR="000A5A87" w:rsidRPr="000A5A87" w:rsidRDefault="000A5A87" w:rsidP="006B0A50">
      <w:pPr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A5A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Требования к оформлению контрольной работы</w:t>
      </w:r>
    </w:p>
    <w:p w:rsidR="000A5A87" w:rsidRPr="000A5A87" w:rsidRDefault="000A5A87" w:rsidP="006B0A50">
      <w:pPr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Контрольная работа должна выполняться самостоятельно и с творческим подходом. Ко</w:t>
      </w: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трольная работа может быть выполнена в виде рукописного или машинного текста на стандартном листе бумаги А4. Шрифт Times New Roman, размер шрифта 14, полуторный межстрочный инте</w:t>
      </w: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>вал. Текст должен быть только на одной стороне листа. Поля: левое – 3 см., правое 1 см., верхнее 2 см., нижнее – 2 см. Размер абзацного отступа должен быть одинаковым по всему тексту и равен 1,25 мм. Контрольная работа должна быть пронумерована. Нумерация страниц начинается с 3 ли</w:t>
      </w: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>та: титульный лист и оглавление не нумеруются. Номер страницы проставляется арабскими цифр</w:t>
      </w: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>ми по середине, внизу страницы. Контрольная работа должна быть вложена в файле или папке.</w:t>
      </w:r>
    </w:p>
    <w:p w:rsidR="000A5A87" w:rsidRPr="000A5A87" w:rsidRDefault="000A5A87" w:rsidP="006B0A50">
      <w:pPr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A5A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 Содержание контрольной работы </w:t>
      </w:r>
    </w:p>
    <w:p w:rsidR="000A5A87" w:rsidRPr="000A5A87" w:rsidRDefault="000A5A87" w:rsidP="006B0A50">
      <w:pPr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должна быть выполнена на стандартных листах формата А4 машинописным или ру</w:t>
      </w: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ным способом, объемом 7-10 листов (не более). </w:t>
      </w:r>
    </w:p>
    <w:p w:rsidR="000A5A87" w:rsidRPr="000A5A87" w:rsidRDefault="000A5A87" w:rsidP="006B0A50">
      <w:pPr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Контрольная работа должна содержать следующие разделы: </w:t>
      </w:r>
    </w:p>
    <w:p w:rsidR="000A5A87" w:rsidRPr="000A5A87" w:rsidRDefault="000A5A87" w:rsidP="006B0A50">
      <w:pPr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титульный лист (образец представлен в приложении 1); </w:t>
      </w:r>
    </w:p>
    <w:p w:rsidR="000A5A87" w:rsidRPr="000A5A87" w:rsidRDefault="000A5A87" w:rsidP="006B0A50">
      <w:pPr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оглавление (с обязательным указанием номеров страниц); </w:t>
      </w:r>
    </w:p>
    <w:p w:rsidR="000A5A87" w:rsidRPr="000A5A87" w:rsidRDefault="000A5A87" w:rsidP="006B0A50">
      <w:pPr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основная содержательная часть (практическая); </w:t>
      </w:r>
    </w:p>
    <w:p w:rsidR="000A5A87" w:rsidRPr="000A5A87" w:rsidRDefault="000A5A87" w:rsidP="006B0A50">
      <w:pPr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заключение (краткие выводы (результаты) по контрольной работе – 1 стр.); </w:t>
      </w:r>
    </w:p>
    <w:p w:rsidR="000A5A87" w:rsidRPr="000A5A87" w:rsidRDefault="000A5A87" w:rsidP="006B0A50">
      <w:pPr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список использованных источников (не менее 3-х наименований). </w:t>
      </w:r>
    </w:p>
    <w:p w:rsidR="000A5A87" w:rsidRPr="000A5A87" w:rsidRDefault="000A5A87" w:rsidP="006B0A50">
      <w:pPr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Основная часть – это практическое решение поставленных финансовых задач. Практическая часть должна содержать условие задачи, применяемые формулы и их обоснование, подробное р</w:t>
      </w: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шение, ответ и выводы при необходимости. В процессу выполнения контрольной работы студент (бакалавр) может воспользоваться современными методами вычисления с применением компь</w:t>
      </w: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терных технологий. Каждое задание должно начинаться с новой страницы с указанием номера з</w:t>
      </w: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дания. </w:t>
      </w:r>
    </w:p>
    <w:p w:rsidR="000A5A87" w:rsidRPr="000A5A87" w:rsidRDefault="000A5A87" w:rsidP="006B0A50">
      <w:pPr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Задания в контрольной работе должны содержать краткое условия (Известные данные и ф</w:t>
      </w: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нансовые показатели), в соответствии с теоретической частью дисциплины. У каждого студента и</w:t>
      </w: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>дивидуальное задание (</w:t>
      </w:r>
      <w:r w:rsidRPr="000A5A8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12 заданий</w:t>
      </w:r>
      <w:r w:rsidRPr="000A5A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в соответствии с номером в ведомости. </w:t>
      </w:r>
    </w:p>
    <w:p w:rsidR="000A5A87" w:rsidRPr="000A5A87" w:rsidRDefault="000A5A87" w:rsidP="006B0A50">
      <w:pPr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0A5A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 Варианты контрольной работы </w:t>
      </w:r>
    </w:p>
    <w:p w:rsidR="000A5A87" w:rsidRPr="000A5A87" w:rsidRDefault="000A5A87" w:rsidP="000A5A87">
      <w:pPr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0A5A87" w:rsidRPr="000A5A87" w:rsidSect="006B0A50">
          <w:footerReference w:type="default" r:id="rId7"/>
          <w:pgSz w:w="11906" w:h="16838"/>
          <w:pgMar w:top="426" w:right="709" w:bottom="709" w:left="851" w:header="709" w:footer="709" w:gutter="0"/>
          <w:cols w:space="708"/>
          <w:titlePg/>
          <w:docGrid w:linePitch="360"/>
        </w:sectPr>
      </w:pPr>
    </w:p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A5A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Задание 1 Простые проценты в операции наращения</w:t>
      </w:r>
    </w:p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Найти неизвестную величину из таблицы:  </w:t>
      </w:r>
    </w:p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34" w:type="dxa"/>
        <w:tblInd w:w="-106" w:type="dxa"/>
        <w:tblLook w:val="0000"/>
      </w:tblPr>
      <w:tblGrid>
        <w:gridCol w:w="2518"/>
        <w:gridCol w:w="1559"/>
        <w:gridCol w:w="1418"/>
        <w:gridCol w:w="1275"/>
        <w:gridCol w:w="1275"/>
        <w:gridCol w:w="1559"/>
        <w:gridCol w:w="1417"/>
        <w:gridCol w:w="1420"/>
        <w:gridCol w:w="1275"/>
        <w:gridCol w:w="1418"/>
      </w:tblGrid>
      <w:tr w:rsidR="000A5A87" w:rsidRPr="000A5A87" w:rsidTr="002C2E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0A5A87" w:rsidRPr="000A5A87" w:rsidTr="002C2E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Первоначальный капитал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50000р.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360т.р.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70,5т.р.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720т.р.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280т.р.</w:t>
            </w:r>
          </w:p>
        </w:tc>
      </w:tr>
      <w:tr w:rsidR="000A5A87" w:rsidRPr="000A5A87" w:rsidTr="002C2E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Процентная ставка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11,54%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8,65%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11,7%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10,8%</w:t>
            </w:r>
          </w:p>
        </w:tc>
      </w:tr>
      <w:tr w:rsidR="000A5A87" w:rsidRPr="000A5A87" w:rsidTr="002C2E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 6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 2 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 5месяцев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лет и 3 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лет 2 месяца</w:t>
            </w:r>
          </w:p>
        </w:tc>
      </w:tr>
      <w:tr w:rsidR="000A5A87" w:rsidRPr="000A5A87" w:rsidTr="002C2E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Наращенная 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600т.р.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420т.р.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90т.р.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91000р.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1млн.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1млн.р.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</w:tr>
    </w:tbl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34" w:type="dxa"/>
        <w:tblInd w:w="-106" w:type="dxa"/>
        <w:tblLook w:val="0000"/>
      </w:tblPr>
      <w:tblGrid>
        <w:gridCol w:w="2505"/>
        <w:gridCol w:w="1540"/>
        <w:gridCol w:w="1417"/>
        <w:gridCol w:w="1389"/>
        <w:gridCol w:w="1267"/>
        <w:gridCol w:w="1535"/>
        <w:gridCol w:w="1412"/>
        <w:gridCol w:w="1401"/>
        <w:gridCol w:w="1265"/>
        <w:gridCol w:w="1403"/>
      </w:tblGrid>
      <w:tr w:rsidR="000A5A87" w:rsidRPr="000A5A87" w:rsidTr="002C2E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0A5A87" w:rsidRPr="000A5A87" w:rsidTr="002C2E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Первоначальный капитал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32 000р.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79 890р.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43,5т.р.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270т.р.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45780р.</w:t>
            </w:r>
          </w:p>
        </w:tc>
      </w:tr>
      <w:tr w:rsidR="000A5A87" w:rsidRPr="000A5A87" w:rsidTr="002C2E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Процентная ставка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17,65%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12,84%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10,58%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17,83%</w:t>
            </w:r>
          </w:p>
        </w:tc>
      </w:tr>
      <w:tr w:rsidR="000A5A87" w:rsidRPr="000A5A87" w:rsidTr="002C2E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 7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лет 5 месяцев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 7месяцев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 и 4 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лет 4 месяца</w:t>
            </w:r>
          </w:p>
        </w:tc>
      </w:tr>
      <w:tr w:rsidR="000A5A87" w:rsidRPr="000A5A87" w:rsidTr="002C2E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Наращенная су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300,52т.р.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212,54т.р.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73т.р.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485т. р.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426т.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850т. 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</w:tr>
    </w:tbl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34" w:type="dxa"/>
        <w:tblInd w:w="-106" w:type="dxa"/>
        <w:tblLook w:val="0000"/>
      </w:tblPr>
      <w:tblGrid>
        <w:gridCol w:w="2518"/>
        <w:gridCol w:w="1559"/>
        <w:gridCol w:w="1418"/>
        <w:gridCol w:w="1275"/>
        <w:gridCol w:w="1275"/>
        <w:gridCol w:w="1559"/>
        <w:gridCol w:w="1417"/>
        <w:gridCol w:w="1420"/>
        <w:gridCol w:w="1275"/>
        <w:gridCol w:w="1418"/>
      </w:tblGrid>
      <w:tr w:rsidR="000A5A87" w:rsidRPr="000A5A87" w:rsidTr="002C2E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Первоначальный капитал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78 255р.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т.р.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175т.р.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386т.р.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Процентная ставка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17,34%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9,85%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21,11%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года 8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 3 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 и два месяца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Наращенная 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500,21т.р.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250т.р.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265т.р.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A5A87" w:rsidRPr="000A5A87" w:rsidRDefault="000A5A87" w:rsidP="000A5A87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A5A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Задание 2 Расчет наращенной суммы по установленной схеме начисления процентов</w:t>
      </w:r>
    </w:p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5382" w:type="dxa"/>
        <w:tblInd w:w="-106" w:type="dxa"/>
        <w:tblLayout w:type="fixed"/>
        <w:tblLook w:val="0000"/>
      </w:tblPr>
      <w:tblGrid>
        <w:gridCol w:w="2341"/>
        <w:gridCol w:w="1559"/>
        <w:gridCol w:w="1417"/>
        <w:gridCol w:w="1560"/>
        <w:gridCol w:w="1417"/>
        <w:gridCol w:w="1418"/>
        <w:gridCol w:w="1417"/>
        <w:gridCol w:w="1418"/>
        <w:gridCol w:w="1417"/>
        <w:gridCol w:w="1418"/>
      </w:tblGrid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Первоначальный капитал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165т.р.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лет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Схема процен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начислений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10%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-12%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– 14%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1год – 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-7%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года–16%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– 9%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 – 13%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года-14%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год–16%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– 17%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21%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-19%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– 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11%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-13%</w:t>
            </w:r>
          </w:p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года–17%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 –16%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-19%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год–24%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года–29%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4года –15%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-22%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год–26%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 –18%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 – 21%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 -25%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года–27%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года–30%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29%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 -23%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1год– 24%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Наращенная 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278т.р.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879,53т.р.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Первоначальный капитал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688т.р.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325т.р.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1358т.р.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лет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Схема процен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начислений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11%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 – 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12%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- 10%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 22%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28%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- 21%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года–14%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– 13%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–8%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-9%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лет–35%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– 25%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20%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-11%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года–8%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год–9%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–17%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-14%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года–29%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 –27%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-28%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года–33%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года–31%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27%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-20%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года–19%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29%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1год -23%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2года– 24%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Наращенная 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283т.р.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965т.р.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725т.р.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Первоначальный капитал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956т.р.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824т.р.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лет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Схема процен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начислений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-9%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– 11%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 – 28%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-27%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года–11%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года–17%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– 33%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года-34%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– 13%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года–21%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16%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-18%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– 38%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года– 13%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 -15%</w:t>
            </w:r>
          </w:p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года–23%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Наращенная 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632т.р.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1654т.р.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A5A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Задание 3 Простые проценты в операции учета (дисконтирование)</w:t>
      </w:r>
    </w:p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Найти неизвестную величину из таблицы:  </w:t>
      </w:r>
    </w:p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34" w:type="dxa"/>
        <w:tblInd w:w="-106" w:type="dxa"/>
        <w:tblLook w:val="0000"/>
      </w:tblPr>
      <w:tblGrid>
        <w:gridCol w:w="2505"/>
        <w:gridCol w:w="13"/>
        <w:gridCol w:w="1527"/>
        <w:gridCol w:w="32"/>
        <w:gridCol w:w="1385"/>
        <w:gridCol w:w="33"/>
        <w:gridCol w:w="1275"/>
        <w:gridCol w:w="81"/>
        <w:gridCol w:w="1194"/>
        <w:gridCol w:w="73"/>
        <w:gridCol w:w="1486"/>
        <w:gridCol w:w="49"/>
        <w:gridCol w:w="1368"/>
        <w:gridCol w:w="44"/>
        <w:gridCol w:w="1376"/>
        <w:gridCol w:w="25"/>
        <w:gridCol w:w="1250"/>
        <w:gridCol w:w="15"/>
        <w:gridCol w:w="1403"/>
      </w:tblGrid>
      <w:tr w:rsidR="000A5A87" w:rsidRPr="000A5A87" w:rsidTr="002C2EBE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0A5A87" w:rsidRPr="000A5A87" w:rsidTr="002C2EBE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Первоначальный капитал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50000р.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360т.р.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70,5т.р.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400т.р.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720т.р.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650т.р.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280т.р.</w:t>
            </w:r>
          </w:p>
        </w:tc>
      </w:tr>
      <w:tr w:rsidR="000A5A87" w:rsidRPr="000A5A87" w:rsidTr="002C2EBE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Учетная ставка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11,54%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8,65%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11,7%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10,8%</w:t>
            </w:r>
          </w:p>
        </w:tc>
      </w:tr>
      <w:tr w:rsidR="000A5A87" w:rsidRPr="000A5A87" w:rsidTr="002C2EBE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 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 2 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 5месяцев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лет и 3 месяца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лет 2 месяца</w:t>
            </w:r>
          </w:p>
        </w:tc>
      </w:tr>
      <w:tr w:rsidR="000A5A87" w:rsidRPr="000A5A87" w:rsidTr="002C2EBE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Конечный капитал по сделке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600т.р.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420т.р.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т.р.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91000р.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1млн. руб.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1млн.р.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</w:tr>
      <w:tr w:rsidR="000A5A87" w:rsidRPr="000A5A87" w:rsidTr="002C2EBE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0A5A87" w:rsidRPr="000A5A87" w:rsidTr="002C2EBE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Первоначальный капитал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32 000р.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79 890р.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43,5т.р.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120т.р.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270т.р.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380т.р.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45780р.</w:t>
            </w:r>
          </w:p>
        </w:tc>
      </w:tr>
      <w:tr w:rsidR="000A5A87" w:rsidRPr="000A5A87" w:rsidTr="002C2EBE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Процентная ставка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11,4%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23,6%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17,65%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12,84%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15,2%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10,58%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17,83%</w:t>
            </w:r>
          </w:p>
        </w:tc>
      </w:tr>
      <w:tr w:rsidR="000A5A87" w:rsidRPr="000A5A87" w:rsidTr="002C2EBE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 7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 мес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цев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7лет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 7месяцев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 и 4 месяца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 3</w:t>
            </w:r>
          </w:p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месяца</w:t>
            </w:r>
          </w:p>
        </w:tc>
      </w:tr>
      <w:tr w:rsidR="000A5A87" w:rsidRPr="000A5A87" w:rsidTr="002C2EBE">
        <w:trPr>
          <w:trHeight w:val="59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Конечный капитал по сделке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300,52т.р.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212,54т.р.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73т.р.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485т. р.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426т. р.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850т. р.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</w:tr>
      <w:tr w:rsidR="000A5A87" w:rsidRPr="000A5A87" w:rsidTr="002C2EBE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Первоначальный капитал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78 255р.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т.р.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175т.р.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386т.р.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Учетная ставка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9,94%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17,34%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9,85%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21,11%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года 8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 3 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3года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года и два месяца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Конечный капитал по сделке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500,21т.р.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250т.р.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265т.р.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A5A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Задание 4 Расчет по учетной ставке, по установленной схеме начисления процентов</w:t>
      </w:r>
    </w:p>
    <w:tbl>
      <w:tblPr>
        <w:tblW w:w="15382" w:type="dxa"/>
        <w:tblInd w:w="-106" w:type="dxa"/>
        <w:tblLayout w:type="fixed"/>
        <w:tblLook w:val="0000"/>
      </w:tblPr>
      <w:tblGrid>
        <w:gridCol w:w="2341"/>
        <w:gridCol w:w="1559"/>
        <w:gridCol w:w="1417"/>
        <w:gridCol w:w="1560"/>
        <w:gridCol w:w="1417"/>
        <w:gridCol w:w="1418"/>
        <w:gridCol w:w="1417"/>
        <w:gridCol w:w="1418"/>
        <w:gridCol w:w="1417"/>
        <w:gridCol w:w="1418"/>
      </w:tblGrid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Первоначальный капитал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165т.р.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лет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Схема процен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начислений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10%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-12%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– 14%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1год – 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-7%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года–16%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– 9%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 – 9%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года-8%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год–7%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–6%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21%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-19%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– 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11%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-13%</w:t>
            </w:r>
          </w:p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года–17%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 –6%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-9%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год–7,5%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4года –8,2%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-9,4%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год–6%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 –8%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3года– 8,1%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4года-7,15%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2года-5,17%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3года–9,8%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9%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3года-8,23%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1год– 10%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Конечный кап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 по сделке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278т.р.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879,53т.р.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Первоначальный капитал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688т.р.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325т.р.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1358т.р.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лет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Схема процен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начислений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11%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 – 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2года–8,12%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- 10%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3года–9,22%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- 10%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2года–8,14%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– 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–8%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-9%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лет–5%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1год – 9,5%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20%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-11%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года–8%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год–9%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–7%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-14%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года–9%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 –7%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-8%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3года–7,5%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7%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-9,2%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года–19%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9%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1год -23%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2года– 24%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Конечный кап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 по сделке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283т.р.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965т.р.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725т.р.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Первоначальный капитал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956т.р.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824т.р.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лет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Схема процен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начислений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-9%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– 11%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 – 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-7%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года–10%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4года–7,5%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– 8,3%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года-7,4%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– 13%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года–10%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-8,5%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1год–13,8%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2года– 7,5%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 -8%</w:t>
            </w:r>
          </w:p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года–13%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Конечный кап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 по сделке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632т.р.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1654т.р.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A5A87" w:rsidRPr="000A5A87" w:rsidRDefault="000A5A87" w:rsidP="000A5A87">
      <w:p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5A87" w:rsidRPr="000A5A87" w:rsidRDefault="000A5A87" w:rsidP="000A5A87">
      <w:pPr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A5A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Задание 5 Сложные проценты</w:t>
      </w:r>
    </w:p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Найти неизвестную величину из таблицы </w:t>
      </w:r>
    </w:p>
    <w:tbl>
      <w:tblPr>
        <w:tblW w:w="15134" w:type="dxa"/>
        <w:tblInd w:w="-106" w:type="dxa"/>
        <w:tblLook w:val="0000"/>
      </w:tblPr>
      <w:tblGrid>
        <w:gridCol w:w="2506"/>
        <w:gridCol w:w="12"/>
        <w:gridCol w:w="1529"/>
        <w:gridCol w:w="21"/>
        <w:gridCol w:w="8"/>
        <w:gridCol w:w="1406"/>
        <w:gridCol w:w="12"/>
        <w:gridCol w:w="82"/>
        <w:gridCol w:w="1180"/>
        <w:gridCol w:w="13"/>
        <w:gridCol w:w="78"/>
        <w:gridCol w:w="1181"/>
        <w:gridCol w:w="16"/>
        <w:gridCol w:w="74"/>
        <w:gridCol w:w="1465"/>
        <w:gridCol w:w="20"/>
        <w:gridCol w:w="57"/>
        <w:gridCol w:w="1334"/>
        <w:gridCol w:w="25"/>
        <w:gridCol w:w="42"/>
        <w:gridCol w:w="1349"/>
        <w:gridCol w:w="29"/>
        <w:gridCol w:w="26"/>
        <w:gridCol w:w="1249"/>
        <w:gridCol w:w="9"/>
        <w:gridCol w:w="7"/>
        <w:gridCol w:w="1404"/>
      </w:tblGrid>
      <w:tr w:rsidR="000A5A87" w:rsidRPr="000A5A87" w:rsidTr="002C2EBE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0A5A87" w:rsidRPr="000A5A87" w:rsidTr="002C2EBE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Первоначальный капитал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954т.р.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741т.р.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356т.р.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145т.р.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654т.р.</w:t>
            </w: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342т.р.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832т.р.</w:t>
            </w:r>
          </w:p>
        </w:tc>
      </w:tr>
      <w:tr w:rsidR="000A5A87" w:rsidRPr="000A5A87" w:rsidTr="002C2EBE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Процентная ставка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9,13%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19,2%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18,25%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17%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11,17%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12%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10,8%</w:t>
            </w:r>
          </w:p>
        </w:tc>
      </w:tr>
      <w:tr w:rsidR="000A5A87" w:rsidRPr="000A5A87" w:rsidTr="002C2EBE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 5 месяцев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7лет 3 месяца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7месяцев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года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 и 11 месяцев</w:t>
            </w: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 3 месяца</w:t>
            </w:r>
          </w:p>
        </w:tc>
      </w:tr>
      <w:tr w:rsidR="000A5A87" w:rsidRPr="000A5A87" w:rsidTr="002C2EBE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Наращенная сумма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862т.р.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1354т.р.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 т.р.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832т.р.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1,1млн. руб.</w:t>
            </w: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млн.р.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</w:tr>
      <w:tr w:rsidR="000A5A87" w:rsidRPr="000A5A87" w:rsidTr="002C2EBE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0A5A87" w:rsidRPr="000A5A87" w:rsidTr="002C2EBE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Первоначальный капитал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453т.р.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635т.р.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421т.р.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452т.р.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399т.р.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880т.р.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332т.р.</w:t>
            </w:r>
          </w:p>
        </w:tc>
      </w:tr>
      <w:tr w:rsidR="000A5A87" w:rsidRPr="000A5A87" w:rsidTr="002C2EBE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Процентная ставка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15,24%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23,6%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21,19%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8,96%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11,49%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9,58%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7,83%</w:t>
            </w:r>
          </w:p>
        </w:tc>
      </w:tr>
      <w:tr w:rsidR="000A5A87" w:rsidRPr="000A5A87" w:rsidTr="002C2EBE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 10 месяцев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лет 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 5 месяцев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лет 8 м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сяцев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лет и 3 месяца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лет 2 месяца</w:t>
            </w:r>
          </w:p>
        </w:tc>
      </w:tr>
      <w:tr w:rsidR="000A5A87" w:rsidRPr="000A5A87" w:rsidTr="002C2EBE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Наращенная су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870,111т.р.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5312т.р.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1354т.р.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1775т. р.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862т. р.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3880т. р.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</w:tr>
      <w:tr w:rsidR="000A5A87" w:rsidRPr="000A5A87" w:rsidTr="002C2EBE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Первоначальный капитал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337,65р.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965,8т.р.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785т.р.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992т.р.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Процентная ставка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15,99%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27,99%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12,22%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10,7%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 9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лет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месяца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 и три месяца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Наращенная сумма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734,83т.р.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3242т.р.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1742т.р.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A5A87" w:rsidRDefault="000A5A87" w:rsidP="000A5A87">
      <w:pPr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A5A87" w:rsidRDefault="000A5A87" w:rsidP="000A5A87">
      <w:pPr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A5A87" w:rsidRDefault="000A5A87" w:rsidP="000A5A87">
      <w:pPr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A5A87" w:rsidRDefault="000A5A87" w:rsidP="000A5A87">
      <w:pPr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A5A87" w:rsidRDefault="000A5A87" w:rsidP="000A5A87">
      <w:pPr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A5A87" w:rsidRPr="000A5A87" w:rsidRDefault="000A5A87" w:rsidP="000A5A87">
      <w:pPr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A5A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Задание 6 Сложные проценты по смешанной схеме</w:t>
      </w:r>
    </w:p>
    <w:p w:rsidR="000A5A87" w:rsidRPr="000A5A87" w:rsidRDefault="000A5A87" w:rsidP="000A5A87">
      <w:pPr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Найти неизвестную величину из таблицы </w:t>
      </w:r>
    </w:p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34" w:type="dxa"/>
        <w:tblInd w:w="-106" w:type="dxa"/>
        <w:tblLook w:val="0000"/>
      </w:tblPr>
      <w:tblGrid>
        <w:gridCol w:w="2515"/>
        <w:gridCol w:w="109"/>
        <w:gridCol w:w="1423"/>
        <w:gridCol w:w="19"/>
        <w:gridCol w:w="11"/>
        <w:gridCol w:w="1403"/>
        <w:gridCol w:w="15"/>
        <w:gridCol w:w="81"/>
        <w:gridCol w:w="1178"/>
        <w:gridCol w:w="16"/>
        <w:gridCol w:w="76"/>
        <w:gridCol w:w="1180"/>
        <w:gridCol w:w="19"/>
        <w:gridCol w:w="71"/>
        <w:gridCol w:w="1465"/>
        <w:gridCol w:w="23"/>
        <w:gridCol w:w="53"/>
        <w:gridCol w:w="1336"/>
        <w:gridCol w:w="28"/>
        <w:gridCol w:w="41"/>
        <w:gridCol w:w="1347"/>
        <w:gridCol w:w="32"/>
        <w:gridCol w:w="23"/>
        <w:gridCol w:w="1252"/>
        <w:gridCol w:w="6"/>
        <w:gridCol w:w="12"/>
        <w:gridCol w:w="1400"/>
      </w:tblGrid>
      <w:tr w:rsidR="000A5A87" w:rsidRPr="000A5A87" w:rsidTr="002C2EBE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0A5A87" w:rsidRPr="000A5A87" w:rsidTr="002C2EBE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Первоначальный капитал 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954т.р.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741т.р.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145т.р.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654т.р.</w:t>
            </w: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832т.р.</w:t>
            </w:r>
          </w:p>
        </w:tc>
      </w:tr>
      <w:tr w:rsidR="000A5A87" w:rsidRPr="000A5A87" w:rsidTr="002C2EBE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Процентная ставка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9,13%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19,2%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10,65%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18,25%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17%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11,17%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7,52%</w:t>
            </w: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12%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10,8%</w:t>
            </w:r>
          </w:p>
        </w:tc>
      </w:tr>
      <w:tr w:rsidR="000A5A87" w:rsidRPr="000A5A87" w:rsidTr="002C2EBE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года 4 месяца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года 7 месяцев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лет 4 месяца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5лет 7 месяцев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 5месяцев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 11 месяцев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4года 10 месяцев </w:t>
            </w: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7лет 3 месяца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 4 месяца</w:t>
            </w:r>
          </w:p>
        </w:tc>
      </w:tr>
      <w:tr w:rsidR="000A5A87" w:rsidRPr="000A5A87" w:rsidTr="002C2EBE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Наращенная сумма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862т.р.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 т.р.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832т.р.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млн.р.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</w:tr>
      <w:tr w:rsidR="000A5A87" w:rsidRPr="000A5A87" w:rsidTr="002C2EBE"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0A5A87" w:rsidRPr="000A5A87" w:rsidTr="002C2EBE"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Первоначальный капитал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453т.р.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635т.р.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452т.р.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399т.р.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332т.р.</w:t>
            </w:r>
          </w:p>
        </w:tc>
      </w:tr>
      <w:tr w:rsidR="000A5A87" w:rsidRPr="000A5A87" w:rsidTr="002C2EBE"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Процентная ставка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15,24%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23,6%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21,3%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21,19%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8,96%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11,49%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9,91%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9,58%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7,83%</w:t>
            </w:r>
          </w:p>
        </w:tc>
      </w:tr>
      <w:tr w:rsidR="000A5A87" w:rsidRPr="000A5A87" w:rsidTr="002C2EBE"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 10 месяцев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 5 месяцев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 5 месяцев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 7 месяцев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5лет 8 м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сяцев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 5 месяцев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лет и 3 месяца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 9 месяцев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лет 2 месяца</w:t>
            </w:r>
          </w:p>
        </w:tc>
      </w:tr>
      <w:tr w:rsidR="000A5A87" w:rsidRPr="000A5A87" w:rsidTr="002C2EBE"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Наращенная сумма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870,111т.р.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1354т.р.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1775т. р.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3880т. р.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</w:tr>
      <w:tr w:rsidR="000A5A87" w:rsidRPr="000A5A87" w:rsidTr="002C2EBE"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Первоначальный капитал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337,65р.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965,8т.р.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992т.р.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Процентная ставка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15,99%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27,99%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10,6%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12,22%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10,3%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 9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лет 2 месяца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месяца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5лет и три месяца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Наращенная сумма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734,83т.р.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1742т.р.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A5A87" w:rsidRPr="000A5A87" w:rsidRDefault="000A5A87" w:rsidP="000A5A87">
      <w:pPr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A5A87" w:rsidRPr="000A5A87" w:rsidRDefault="000A5A87" w:rsidP="000A5A87">
      <w:pPr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A5A87" w:rsidRPr="000A5A87" w:rsidRDefault="000A5A87" w:rsidP="000A5A87">
      <w:pPr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A5A87" w:rsidRPr="000A5A87" w:rsidRDefault="000A5A87" w:rsidP="000A5A87">
      <w:pPr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A5A87" w:rsidRPr="000A5A87" w:rsidRDefault="000A5A87" w:rsidP="000A5A87">
      <w:pPr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A5A87" w:rsidRPr="000A5A87" w:rsidRDefault="000A5A87" w:rsidP="000A5A87">
      <w:pPr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A5A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Задание 7 Сложные проценты  по смешанной схеме  при начислении процентов </w:t>
      </w:r>
      <w:r w:rsidRPr="000A5A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m</w:t>
      </w:r>
      <w:r w:rsidRPr="000A5A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раз в году</w:t>
      </w:r>
    </w:p>
    <w:tbl>
      <w:tblPr>
        <w:tblW w:w="15385" w:type="dxa"/>
        <w:tblInd w:w="-106" w:type="dxa"/>
        <w:tblLook w:val="0000"/>
      </w:tblPr>
      <w:tblGrid>
        <w:gridCol w:w="2766"/>
        <w:gridCol w:w="1423"/>
        <w:gridCol w:w="30"/>
        <w:gridCol w:w="98"/>
        <w:gridCol w:w="1320"/>
        <w:gridCol w:w="81"/>
        <w:gridCol w:w="13"/>
        <w:gridCol w:w="1181"/>
        <w:gridCol w:w="76"/>
        <w:gridCol w:w="17"/>
        <w:gridCol w:w="1182"/>
        <w:gridCol w:w="71"/>
        <w:gridCol w:w="19"/>
        <w:gridCol w:w="1469"/>
        <w:gridCol w:w="53"/>
        <w:gridCol w:w="33"/>
        <w:gridCol w:w="1331"/>
        <w:gridCol w:w="41"/>
        <w:gridCol w:w="40"/>
        <w:gridCol w:w="1339"/>
        <w:gridCol w:w="23"/>
        <w:gridCol w:w="54"/>
        <w:gridCol w:w="1198"/>
        <w:gridCol w:w="18"/>
        <w:gridCol w:w="97"/>
        <w:gridCol w:w="1303"/>
        <w:gridCol w:w="109"/>
      </w:tblGrid>
      <w:tr w:rsidR="000A5A87" w:rsidRPr="000A5A87" w:rsidTr="000A5A87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0A5A87" w:rsidRPr="000A5A87" w:rsidTr="000A5A87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Первоначальный к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питал 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954т.р.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741т.р.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145т.р.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654т.р.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832т.р.</w:t>
            </w:r>
          </w:p>
        </w:tc>
      </w:tr>
      <w:tr w:rsidR="000A5A87" w:rsidRPr="000A5A87" w:rsidTr="000A5A87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Процентная ставка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9,13%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19,2%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10,65%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18,25%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17%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11,17%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7,52%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12%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10,8%</w:t>
            </w:r>
          </w:p>
        </w:tc>
      </w:tr>
      <w:tr w:rsidR="000A5A87" w:rsidRPr="000A5A87" w:rsidTr="000A5A87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года 4 месяца 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года 7 месяцев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лет 4 месяца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5лет 7 месяцев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 5месяцев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 11 месяцев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4года 10 месяцев 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7лет 3 месяца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 4 месяца</w:t>
            </w:r>
          </w:p>
        </w:tc>
      </w:tr>
      <w:tr w:rsidR="000A5A87" w:rsidRPr="000A5A87" w:rsidTr="000A5A87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Начисление проце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</w:t>
            </w: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m</w:t>
            </w: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раз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году 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0A5A87" w:rsidRPr="000A5A87" w:rsidTr="000A5A87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Наращенная сумма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862т.р.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 т.р.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832т.р.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млн.р.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</w:tr>
      <w:tr w:rsidR="000A5A87" w:rsidRPr="000A5A87" w:rsidTr="000A5A87">
        <w:trPr>
          <w:gridAfter w:val="1"/>
          <w:wAfter w:w="109" w:type="dxa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0A5A87" w:rsidRPr="000A5A87" w:rsidTr="000A5A87">
        <w:trPr>
          <w:gridAfter w:val="1"/>
          <w:wAfter w:w="109" w:type="dxa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Первоначальный к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453т.р.</w:t>
            </w:r>
          </w:p>
        </w:tc>
        <w:tc>
          <w:tcPr>
            <w:tcW w:w="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635т.р.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452т.р.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399т.р.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332т.р.</w:t>
            </w:r>
          </w:p>
        </w:tc>
      </w:tr>
      <w:tr w:rsidR="000A5A87" w:rsidRPr="000A5A87" w:rsidTr="000A5A87">
        <w:trPr>
          <w:gridAfter w:val="1"/>
          <w:wAfter w:w="109" w:type="dxa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Процентная ставка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15,24%</w:t>
            </w:r>
          </w:p>
        </w:tc>
        <w:tc>
          <w:tcPr>
            <w:tcW w:w="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23,6%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21,3%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21,19%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8,96%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11,49%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9,91%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9,58%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7,83%</w:t>
            </w:r>
          </w:p>
        </w:tc>
      </w:tr>
      <w:tr w:rsidR="000A5A87" w:rsidRPr="000A5A87" w:rsidTr="000A5A87">
        <w:trPr>
          <w:gridAfter w:val="1"/>
          <w:wAfter w:w="109" w:type="dxa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 10 месяцев</w:t>
            </w:r>
          </w:p>
        </w:tc>
        <w:tc>
          <w:tcPr>
            <w:tcW w:w="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 5 месяцев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 5 месяцев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 7 месяцев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5лет 8 м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сяцев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 5 месяцев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лет и 3 месяца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 9 месяцев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лет 2 месяца</w:t>
            </w:r>
          </w:p>
        </w:tc>
      </w:tr>
      <w:tr w:rsidR="000A5A87" w:rsidRPr="000A5A87" w:rsidTr="000A5A87">
        <w:trPr>
          <w:gridAfter w:val="1"/>
          <w:wAfter w:w="109" w:type="dxa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Начисление проце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</w:t>
            </w: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m</w:t>
            </w: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раз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году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0A5A87" w:rsidRPr="000A5A87" w:rsidTr="000A5A87">
        <w:trPr>
          <w:gridAfter w:val="1"/>
          <w:wAfter w:w="109" w:type="dxa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Наращенная сумма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870,111т.р.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1354т.р.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1775т. р.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3880т. р.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</w:tr>
      <w:tr w:rsidR="000A5A87" w:rsidRPr="000A5A87" w:rsidTr="000A5A87">
        <w:trPr>
          <w:gridAfter w:val="1"/>
          <w:wAfter w:w="109" w:type="dxa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A5A87" w:rsidRPr="000A5A87" w:rsidTr="000A5A87">
        <w:trPr>
          <w:gridAfter w:val="1"/>
          <w:wAfter w:w="109" w:type="dxa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Первоначальный к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питал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337,65р.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965,8т.р.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992т.р.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0A5A87">
        <w:trPr>
          <w:gridAfter w:val="1"/>
          <w:wAfter w:w="109" w:type="dxa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Процентная ставка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15,99%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27,99%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10,6%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12,22%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10,3%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0A5A87">
        <w:trPr>
          <w:gridAfter w:val="1"/>
          <w:wAfter w:w="109" w:type="dxa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 9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лет 2 месяца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месяца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5лет и три месяца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0A5A87">
        <w:trPr>
          <w:gridAfter w:val="1"/>
          <w:wAfter w:w="109" w:type="dxa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Начисление проце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</w:t>
            </w: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m</w:t>
            </w: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раз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году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0A5A87">
        <w:trPr>
          <w:gridAfter w:val="1"/>
          <w:wAfter w:w="109" w:type="dxa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Наращенная сумма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734,83т.р.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1742т.р.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9204E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A5A87" w:rsidRDefault="000A5A87" w:rsidP="000A5A87">
      <w:pPr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A5A87" w:rsidRDefault="000A5A87" w:rsidP="000A5A87">
      <w:pPr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A5A87" w:rsidRPr="000A5A87" w:rsidRDefault="000A5A87" w:rsidP="000A5A87">
      <w:pPr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Задание 8 Сложные проценты по установленной схеме начисления процентов</w:t>
      </w:r>
    </w:p>
    <w:tbl>
      <w:tblPr>
        <w:tblW w:w="15382" w:type="dxa"/>
        <w:tblInd w:w="-106" w:type="dxa"/>
        <w:tblLayout w:type="fixed"/>
        <w:tblLook w:val="0000"/>
      </w:tblPr>
      <w:tblGrid>
        <w:gridCol w:w="2341"/>
        <w:gridCol w:w="1559"/>
        <w:gridCol w:w="1417"/>
        <w:gridCol w:w="1560"/>
        <w:gridCol w:w="1417"/>
        <w:gridCol w:w="1418"/>
        <w:gridCol w:w="1417"/>
        <w:gridCol w:w="1418"/>
        <w:gridCol w:w="1417"/>
        <w:gridCol w:w="1418"/>
      </w:tblGrid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Первоначальный капитал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165т.р.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лет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Схема процен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начислений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10%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-12%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– 14%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1год – 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-7%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года–16%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– 9%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 – 13%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года-14%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год–16%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– 17%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21%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-19%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– 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11%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-13%</w:t>
            </w:r>
          </w:p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года–17%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 –16%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-19%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год–24%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года–29%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4года –15%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-22%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год–26%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 –18%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 – 21%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 -25%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года–27%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года–30%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29%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 -23%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1год– 24%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Наращенная 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278т.р.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879,53т.р.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Первоначальный капитал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688т.р.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325т.р.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1358т.р.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лет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Схема процен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начислений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11%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 – 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12%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- 10%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 22%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28%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- 21%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года–14%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– 13%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–8%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-9%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лет–35%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– 25%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20%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-11%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года–8%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год–9%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–17%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-14%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года–29%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 –27%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-28%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года–33%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года–31%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27%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-20%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года–19%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29%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1год -23%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2года– 24%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Наращенная 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283т.р.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965т.р.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725т.р.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Первоначальный капитал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956т.р.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824т.р.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лет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Схема процен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начислений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-9%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– 11%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 – 28%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-27%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года–11%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года–17%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– 33%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года-34%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– 13%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года–21%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16%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-18%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– 38%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года– 13%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 -15%</w:t>
            </w:r>
          </w:p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года–23%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Наращенная 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632т.р.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1654т.р.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5A87" w:rsidRPr="000A5A87" w:rsidRDefault="000A5A87" w:rsidP="000A5A87">
      <w:pPr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A5A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Задание 9Сложные проценты при дисконтировании (учетная ставка)</w:t>
      </w:r>
    </w:p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Найти неизвестную величину из таблицы </w:t>
      </w:r>
    </w:p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34" w:type="dxa"/>
        <w:tblInd w:w="-106" w:type="dxa"/>
        <w:tblLook w:val="0000"/>
      </w:tblPr>
      <w:tblGrid>
        <w:gridCol w:w="2515"/>
        <w:gridCol w:w="1551"/>
        <w:gridCol w:w="1414"/>
        <w:gridCol w:w="1274"/>
        <w:gridCol w:w="1272"/>
        <w:gridCol w:w="1555"/>
        <w:gridCol w:w="1412"/>
        <w:gridCol w:w="1416"/>
        <w:gridCol w:w="1313"/>
        <w:gridCol w:w="1412"/>
      </w:tblGrid>
      <w:tr w:rsidR="000A5A87" w:rsidRPr="000A5A87" w:rsidTr="002C2EBE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0A5A87" w:rsidRPr="000A5A87" w:rsidTr="002C2EBE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Первоначальный капитал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954т.р.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741т.р.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356т.р.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145т.р.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654т.р.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342т.р.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832т.р.</w:t>
            </w:r>
          </w:p>
        </w:tc>
      </w:tr>
      <w:tr w:rsidR="000A5A87" w:rsidRPr="000A5A87" w:rsidTr="002C2EBE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Учетная ставка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9,13%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18,25%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11,17%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10,8%</w:t>
            </w:r>
          </w:p>
        </w:tc>
      </w:tr>
      <w:tr w:rsidR="000A5A87" w:rsidRPr="000A5A87" w:rsidTr="002C2EBE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 5 месяцев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7лет 3 месяца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7месяцев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года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 и 11 месяцев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 3 месяца</w:t>
            </w:r>
          </w:p>
        </w:tc>
      </w:tr>
      <w:tr w:rsidR="000A5A87" w:rsidRPr="000A5A87" w:rsidTr="002C2EBE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Конечный капитал по сделке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862т.р.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1354т.р.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 т.р.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832т.р.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1,1млн. руб.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млн.р.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</w:tr>
    </w:tbl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34" w:type="dxa"/>
        <w:tblInd w:w="-106" w:type="dxa"/>
        <w:tblLook w:val="0000"/>
      </w:tblPr>
      <w:tblGrid>
        <w:gridCol w:w="2506"/>
        <w:gridCol w:w="1542"/>
        <w:gridCol w:w="1529"/>
        <w:gridCol w:w="1271"/>
        <w:gridCol w:w="1271"/>
        <w:gridCol w:w="1542"/>
        <w:gridCol w:w="1402"/>
        <w:gridCol w:w="1404"/>
        <w:gridCol w:w="1265"/>
        <w:gridCol w:w="1402"/>
      </w:tblGrid>
      <w:tr w:rsidR="000A5A87" w:rsidRPr="000A5A87" w:rsidTr="002C2EBE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0A5A87" w:rsidRPr="000A5A87" w:rsidTr="002C2EBE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Первоначальный капитал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453т.р.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635т.р.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421т.р.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452т.р.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399т.р.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880т.р.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332т.р.</w:t>
            </w:r>
          </w:p>
        </w:tc>
      </w:tr>
      <w:tr w:rsidR="000A5A87" w:rsidRPr="000A5A87" w:rsidTr="002C2EBE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Учетная ставка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15,24%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23,6%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21,19%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8,96%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11,49%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9,58%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7,83%</w:t>
            </w:r>
          </w:p>
        </w:tc>
      </w:tr>
      <w:tr w:rsidR="000A5A87" w:rsidRPr="000A5A87" w:rsidTr="002C2EBE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 10 месяцев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лет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 5 месяцев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лет 8 м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сяцев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лет и 3 месяца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лет 2 месяца</w:t>
            </w:r>
          </w:p>
        </w:tc>
      </w:tr>
      <w:tr w:rsidR="000A5A87" w:rsidRPr="000A5A87" w:rsidTr="002C2EBE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Конечный капитал по сделке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870,111т.р.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5312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т.р.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1354т.р.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1775т. р.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862т. р.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3880т. р.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</w:tr>
    </w:tbl>
    <w:p w:rsidR="009204EF" w:rsidRDefault="009204EF"/>
    <w:tbl>
      <w:tblPr>
        <w:tblW w:w="15134" w:type="dxa"/>
        <w:tblInd w:w="-106" w:type="dxa"/>
        <w:tblLook w:val="0000"/>
      </w:tblPr>
      <w:tblGrid>
        <w:gridCol w:w="2518"/>
        <w:gridCol w:w="1559"/>
        <w:gridCol w:w="1418"/>
        <w:gridCol w:w="1275"/>
        <w:gridCol w:w="1275"/>
        <w:gridCol w:w="1559"/>
        <w:gridCol w:w="1417"/>
        <w:gridCol w:w="1420"/>
        <w:gridCol w:w="1275"/>
        <w:gridCol w:w="1418"/>
      </w:tblGrid>
      <w:tr w:rsidR="000A5A87" w:rsidRPr="000A5A87" w:rsidTr="002C2E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Первоначальный капитал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337,65р.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965,8т.р.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785т.р.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Учетная ставка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15,99%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12,22%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 9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лет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 и три месяца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Конечный капитал по сделке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734,83т.р.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3242т.р.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1742т.р.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5A87" w:rsidRPr="000A5A87" w:rsidRDefault="000A5A87" w:rsidP="000A5A87">
      <w:pPr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A5A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Задание 10Сложные проценты при  дисконтировании по смешанной схеме </w:t>
      </w:r>
    </w:p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Найти неизвестную величину из таблицы </w:t>
      </w:r>
    </w:p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34" w:type="dxa"/>
        <w:tblInd w:w="-106" w:type="dxa"/>
        <w:tblLook w:val="0000"/>
      </w:tblPr>
      <w:tblGrid>
        <w:gridCol w:w="2515"/>
        <w:gridCol w:w="1551"/>
        <w:gridCol w:w="1414"/>
        <w:gridCol w:w="1274"/>
        <w:gridCol w:w="1272"/>
        <w:gridCol w:w="1555"/>
        <w:gridCol w:w="1412"/>
        <w:gridCol w:w="1416"/>
        <w:gridCol w:w="1313"/>
        <w:gridCol w:w="1412"/>
      </w:tblGrid>
      <w:tr w:rsidR="000A5A87" w:rsidRPr="000A5A87" w:rsidTr="002C2EBE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0A5A87" w:rsidRPr="000A5A87" w:rsidTr="002C2EBE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Первоначальный капитал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954т.р.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741т.р.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145т.р.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654т.р.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832т.р.</w:t>
            </w:r>
          </w:p>
        </w:tc>
      </w:tr>
      <w:tr w:rsidR="000A5A87" w:rsidRPr="000A5A87" w:rsidTr="002C2EBE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Учетная ставка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9,13%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10,65%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18,25%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11,17%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7,52%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10,8%</w:t>
            </w:r>
          </w:p>
        </w:tc>
      </w:tr>
      <w:tr w:rsidR="000A5A87" w:rsidRPr="000A5A87" w:rsidTr="002C2EBE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года 4 месяца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года 7 месяцев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лет 4 месяца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5лет 7 месяцев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 5месяцев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 11 месяцев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4года 10 месяцев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7лет 3 месяца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 4 месяца</w:t>
            </w:r>
          </w:p>
        </w:tc>
      </w:tr>
      <w:tr w:rsidR="000A5A87" w:rsidRPr="000A5A87" w:rsidTr="002C2EBE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Конечный капитал по сделке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862т.р.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 т.р.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832т.р.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млн.р.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</w:tr>
    </w:tbl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34" w:type="dxa"/>
        <w:tblInd w:w="-106" w:type="dxa"/>
        <w:tblLook w:val="0000"/>
      </w:tblPr>
      <w:tblGrid>
        <w:gridCol w:w="2624"/>
        <w:gridCol w:w="1423"/>
        <w:gridCol w:w="1529"/>
        <w:gridCol w:w="1270"/>
        <w:gridCol w:w="1270"/>
        <w:gridCol w:w="1541"/>
        <w:gridCol w:w="1405"/>
        <w:gridCol w:w="1402"/>
        <w:gridCol w:w="1270"/>
        <w:gridCol w:w="1400"/>
      </w:tblGrid>
      <w:tr w:rsidR="000A5A87" w:rsidRPr="000A5A87" w:rsidTr="002C2EB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0A5A87" w:rsidRPr="000A5A87" w:rsidTr="002C2EB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Первоначальный капитал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453т.р.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635т.р.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452т.р.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399т.р.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332т.р.</w:t>
            </w:r>
          </w:p>
        </w:tc>
      </w:tr>
      <w:tr w:rsidR="000A5A87" w:rsidRPr="000A5A87" w:rsidTr="002C2EB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Учетная ставка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15,24%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23,6%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21,3%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21,19%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8,96%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11,49%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9,91%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9,58%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7,83%</w:t>
            </w:r>
          </w:p>
        </w:tc>
      </w:tr>
      <w:tr w:rsidR="000A5A87" w:rsidRPr="000A5A87" w:rsidTr="002C2EB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 10 месяцев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 5 месяцев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 5 месяцев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 7 месяцев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5лет 8 м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сяцев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 5 месяцев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лет и 3 месяца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 9 месяцев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лет 2 месяца</w:t>
            </w:r>
          </w:p>
        </w:tc>
      </w:tr>
      <w:tr w:rsidR="000A5A87" w:rsidRPr="000A5A87" w:rsidTr="002C2EB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Конечный капитал по сделке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870,111т.р.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1354т.р.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1775т. р.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3880т. р.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</w:tr>
    </w:tbl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34" w:type="dxa"/>
        <w:tblInd w:w="-106" w:type="dxa"/>
        <w:tblLook w:val="0000"/>
      </w:tblPr>
      <w:tblGrid>
        <w:gridCol w:w="2623"/>
        <w:gridCol w:w="1453"/>
        <w:gridCol w:w="1418"/>
        <w:gridCol w:w="1275"/>
        <w:gridCol w:w="1275"/>
        <w:gridCol w:w="1558"/>
        <w:gridCol w:w="1416"/>
        <w:gridCol w:w="1419"/>
        <w:gridCol w:w="1275"/>
        <w:gridCol w:w="1422"/>
      </w:tblGrid>
      <w:tr w:rsidR="000A5A87" w:rsidRPr="000A5A87" w:rsidTr="009204EF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A5A87" w:rsidRPr="000A5A87" w:rsidTr="009204EF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Первоначальный капитал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337,65р.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965,8т.р.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992т.р.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9204EF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Учетная ставка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15,99%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12,22%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10,3%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9204EF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 9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лет 2 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месяца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5лет и три месяца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9204EF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Конечный капитал по сделке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734,83т.р.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1742т.р.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A5A87" w:rsidRPr="000A5A87" w:rsidRDefault="000A5A87" w:rsidP="000A5A87">
      <w:pPr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A5A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Задание 11 Сложные проценты при дисконтировании  и по установленной схеме начисления процентов</w:t>
      </w:r>
    </w:p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5382" w:type="dxa"/>
        <w:tblInd w:w="-106" w:type="dxa"/>
        <w:tblLayout w:type="fixed"/>
        <w:tblLook w:val="0000"/>
      </w:tblPr>
      <w:tblGrid>
        <w:gridCol w:w="2341"/>
        <w:gridCol w:w="1559"/>
        <w:gridCol w:w="1417"/>
        <w:gridCol w:w="1560"/>
        <w:gridCol w:w="1417"/>
        <w:gridCol w:w="1418"/>
        <w:gridCol w:w="1417"/>
        <w:gridCol w:w="1418"/>
        <w:gridCol w:w="1417"/>
        <w:gridCol w:w="1418"/>
      </w:tblGrid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Первоначальный капитал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165т.р.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лет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Схема процен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начислений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10%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-12%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– 14%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1год – 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-7%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года–16%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– 9%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 – 9%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года-8%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год–7%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–6%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21%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-19%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– 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11%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-13%</w:t>
            </w:r>
          </w:p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года–17%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 –6%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-9%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год–7,5%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4года –8,2%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-9,4%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год–6%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 –8%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3года– 8,1%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4года-7,15%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2года-5,17%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3года–9,8%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9%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3года-8,23%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1год– 10%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Конечный кап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 по сделке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278т.р.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879,53т.р.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Первоначальный капитал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688т.р.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325т.р.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1358т.р.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лет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Схема процен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начислений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11%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 – 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2года–8,12%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- 10%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3года–9,22%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- 10%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2года–8,14%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– 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–8%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-9%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лет–5%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1год – 9,5%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20%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-11%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года–8%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год–9%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–7%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-14%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года–9%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 –7%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-8%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3года–7,5%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7%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-9,2%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года–19%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9%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1год -23%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2года– 24%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Конечный кап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 по сделке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283т.р.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965т.р.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725т.р.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Первоначальный капитал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956т.р.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824т.р.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лет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Схема процен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начислений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-9%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– 11%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 – 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-7%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года–10%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4года–7,5%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– 8,3%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года-7,4%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– 13%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года–10%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 – 8%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-8,5%</w:t>
            </w:r>
          </w:p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1год–13,8%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2года– 7,5%</w:t>
            </w:r>
          </w:p>
          <w:p w:rsidR="000A5A87" w:rsidRPr="000A5A87" w:rsidRDefault="000A5A87" w:rsidP="000A5A87">
            <w:pPr>
              <w:autoSpaceDE/>
              <w:autoSpaceDN/>
              <w:adjustRightInd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 -8%</w:t>
            </w:r>
          </w:p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года–13%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A87" w:rsidRPr="000A5A87" w:rsidTr="002C2EB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Конечный кап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 по сделке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632т.р.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1654т.р.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A5A87" w:rsidRPr="000A5A87" w:rsidRDefault="000A5A87" w:rsidP="000A5A87">
      <w:pPr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A5A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Задание 12 Сложные проценты  при начислении процентов </w:t>
      </w:r>
      <w:r w:rsidRPr="000A5A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m</w:t>
      </w:r>
      <w:r w:rsidRPr="000A5A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раз  в году</w:t>
      </w:r>
    </w:p>
    <w:tbl>
      <w:tblPr>
        <w:tblW w:w="15527" w:type="dxa"/>
        <w:tblInd w:w="-106" w:type="dxa"/>
        <w:tblLook w:val="0000"/>
      </w:tblPr>
      <w:tblGrid>
        <w:gridCol w:w="2908"/>
        <w:gridCol w:w="1551"/>
        <w:gridCol w:w="1414"/>
        <w:gridCol w:w="1274"/>
        <w:gridCol w:w="1272"/>
        <w:gridCol w:w="1555"/>
        <w:gridCol w:w="1412"/>
        <w:gridCol w:w="1416"/>
        <w:gridCol w:w="1313"/>
        <w:gridCol w:w="1412"/>
      </w:tblGrid>
      <w:tr w:rsidR="000A5A87" w:rsidRPr="000A5A87" w:rsidTr="002C2EB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0A5A87" w:rsidRPr="000A5A87" w:rsidTr="002C2EB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Начальный капитал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954т.р.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741т.р.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145т.р.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654т.р.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832т.р.</w:t>
            </w:r>
          </w:p>
        </w:tc>
      </w:tr>
      <w:tr w:rsidR="000A5A87" w:rsidRPr="000A5A87" w:rsidTr="002C2EB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Учетная ставка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9,13%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10,65%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18,25%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11,17%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7,52%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10,8%</w:t>
            </w:r>
          </w:p>
        </w:tc>
      </w:tr>
      <w:tr w:rsidR="000A5A87" w:rsidRPr="000A5A87" w:rsidTr="002C2EB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года 4 месяца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года 7 месяцев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лет 4 месяца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5лет 7 месяцев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 5месяцев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 11 месяцев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4года 10 месяцев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7лет 3 месяца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 4 месяца</w:t>
            </w:r>
          </w:p>
        </w:tc>
      </w:tr>
      <w:tr w:rsidR="000A5A87" w:rsidRPr="000A5A87" w:rsidTr="002C2EB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Начисление проце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</w:t>
            </w: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m</w:t>
            </w: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раз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году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0A5A87" w:rsidRPr="000A5A87" w:rsidTr="002C2EB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Конечный капитал по сделке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862т.р.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 т.р.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832т.р.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млн.р.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</w:tr>
    </w:tbl>
    <w:p w:rsidR="000A5A87" w:rsidRPr="000A5A87" w:rsidRDefault="000A5A87" w:rsidP="000A5A87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18" w:type="dxa"/>
        <w:tblInd w:w="-106" w:type="dxa"/>
        <w:tblLook w:val="0000"/>
      </w:tblPr>
      <w:tblGrid>
        <w:gridCol w:w="2908"/>
        <w:gridCol w:w="1423"/>
        <w:gridCol w:w="30"/>
        <w:gridCol w:w="1418"/>
        <w:gridCol w:w="81"/>
        <w:gridCol w:w="1194"/>
        <w:gridCol w:w="76"/>
        <w:gridCol w:w="1199"/>
        <w:gridCol w:w="71"/>
        <w:gridCol w:w="1488"/>
        <w:gridCol w:w="53"/>
        <w:gridCol w:w="1364"/>
        <w:gridCol w:w="41"/>
        <w:gridCol w:w="1379"/>
        <w:gridCol w:w="23"/>
        <w:gridCol w:w="1252"/>
        <w:gridCol w:w="18"/>
        <w:gridCol w:w="1400"/>
      </w:tblGrid>
      <w:tr w:rsidR="000A5A87" w:rsidRPr="000A5A87" w:rsidTr="002C2EB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0A5A87" w:rsidRPr="000A5A87" w:rsidTr="002C2EB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Начальный капитал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453т.р.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635т.р.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452т.р.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399т.р.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332т.р.</w:t>
            </w:r>
          </w:p>
        </w:tc>
      </w:tr>
      <w:tr w:rsidR="000A5A87" w:rsidRPr="000A5A87" w:rsidTr="002C2EB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Учетная ставка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15,24%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23,6%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21,3%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21,19%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8,96%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11,49%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9,91%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9,58%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7,83%</w:t>
            </w:r>
          </w:p>
        </w:tc>
      </w:tr>
      <w:tr w:rsidR="000A5A87" w:rsidRPr="000A5A87" w:rsidTr="002C2EB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 10 месяцев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 5 месяцев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 5 месяцев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 7 месяцев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5лет 8 м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сяцев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 5 месяцев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лет и 3 месяца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 9 месяцев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лет 2 месяца</w:t>
            </w:r>
          </w:p>
        </w:tc>
      </w:tr>
      <w:tr w:rsidR="000A5A87" w:rsidRPr="000A5A87" w:rsidTr="002C2EB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Начисление проце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</w:t>
            </w: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m</w:t>
            </w: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раз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году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0A5A87" w:rsidRPr="000A5A87" w:rsidTr="002C2EB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Конечный капитал по сделке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870,111т.р.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1354т.р.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1775т. р.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3880т. р.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</w:tr>
      <w:tr w:rsidR="000A5A87" w:rsidRPr="000A5A87" w:rsidTr="002C2EB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7" w:rsidRPr="000A5A87" w:rsidRDefault="000A5A87" w:rsidP="000A5A87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Начальный капитал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337,65р.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965,8т.р.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992т.р.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Учетная ставка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15,99%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27,99%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10,6%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12,22%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10,3%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 9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лет 2 месяца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месяца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5лет и три месяца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Начисление проце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</w:t>
            </w: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m</w:t>
            </w: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раз</w:t>
            </w: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году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A87" w:rsidRPr="000A5A87" w:rsidTr="002C2EB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Конечный капитал по сделке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734,83т.р.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1742т.р.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87" w:rsidRPr="000A5A87" w:rsidRDefault="000A5A87" w:rsidP="000A5A8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A5A87" w:rsidRPr="000A5A87" w:rsidRDefault="000A5A87" w:rsidP="000A5A87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5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0A5A87" w:rsidRPr="000A5A87" w:rsidRDefault="000A5A87" w:rsidP="000A5A87">
      <w:pPr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0A5A87" w:rsidRPr="000A5A87" w:rsidSect="00E413E6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0A5A87" w:rsidRPr="000A5A87" w:rsidRDefault="000A5A87" w:rsidP="000A5A87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5A87">
        <w:rPr>
          <w:rFonts w:ascii="Times New Roman" w:eastAsiaTheme="minorHAnsi" w:hAnsi="Times New Roman" w:cs="Times New Roman"/>
          <w:b/>
          <w:caps/>
          <w:sz w:val="28"/>
          <w:szCs w:val="28"/>
        </w:rPr>
        <w:lastRenderedPageBreak/>
        <w:t>Список Рекомендуемых  источников</w:t>
      </w:r>
      <w:r w:rsidRPr="000A5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A5A87" w:rsidRPr="000A5A87" w:rsidRDefault="000A5A87" w:rsidP="009204EF">
      <w:pPr>
        <w:autoSpaceDE/>
        <w:autoSpaceDN/>
        <w:adjustRightInd/>
        <w:ind w:firstLine="720"/>
        <w:outlineLvl w:val="1"/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en-US"/>
        </w:rPr>
      </w:pPr>
      <w:bookmarkStart w:id="1" w:name="_Toc424660008"/>
      <w:r w:rsidRPr="000A5A8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en-US"/>
        </w:rPr>
        <w:t>Рекомендуемая литература</w:t>
      </w:r>
      <w:bookmarkEnd w:id="1"/>
      <w:r w:rsidRPr="000A5A8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0A5A87" w:rsidRPr="000A5A87" w:rsidRDefault="000A5A87" w:rsidP="009204EF">
      <w:pPr>
        <w:autoSpaceDE/>
        <w:autoSpaceDN/>
        <w:adjustRightInd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5A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Основная литература:</w:t>
      </w:r>
    </w:p>
    <w:p w:rsidR="000A5A87" w:rsidRPr="000A5A87" w:rsidRDefault="000A5A87" w:rsidP="009204EF">
      <w:pPr>
        <w:numPr>
          <w:ilvl w:val="0"/>
          <w:numId w:val="3"/>
        </w:numPr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5A8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Основы финансовой математики: учеб. пособие / Е. Д. Копнова. - М.: Московский финансово-промышленный университет «Синергия», 2012. </w:t>
      </w:r>
      <w:r w:rsidRPr="000A5A8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(ЭБС </w:t>
      </w:r>
      <w:r w:rsidRPr="000A5A8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en-US"/>
        </w:rPr>
        <w:t>Znanium</w:t>
      </w:r>
      <w:r w:rsidRPr="000A5A8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)</w:t>
      </w:r>
    </w:p>
    <w:p w:rsidR="000A5A87" w:rsidRPr="000A5A87" w:rsidRDefault="000A5A87" w:rsidP="009204EF">
      <w:pPr>
        <w:numPr>
          <w:ilvl w:val="0"/>
          <w:numId w:val="3"/>
        </w:numPr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5A8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Балдин, К. В. Математические методы и модели в экономике: учебник / К. В. Бал дин, В. Н. Башлыков, А. В. Рукосуев; под общ. ред. К. В. Ба</w:t>
      </w:r>
      <w:r w:rsidRPr="000A5A8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</w:t>
      </w:r>
      <w:r w:rsidRPr="000A5A8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дина. - М.: ФЛИНТА : НОУ ВПО «МПСИ», 2012. - 328 с. </w:t>
      </w:r>
      <w:r w:rsidRPr="000A5A8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(ЭБС </w:t>
      </w:r>
      <w:r w:rsidRPr="000A5A8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en-US"/>
        </w:rPr>
        <w:t>Znanium</w:t>
      </w:r>
      <w:r w:rsidRPr="000A5A8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)</w:t>
      </w:r>
    </w:p>
    <w:p w:rsidR="000A5A87" w:rsidRPr="000A5A87" w:rsidRDefault="000A5A87" w:rsidP="009204EF">
      <w:pPr>
        <w:autoSpaceDE/>
        <w:autoSpaceDN/>
        <w:adjustRightInd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5A87" w:rsidRPr="000A5A87" w:rsidRDefault="000A5A87" w:rsidP="009204EF">
      <w:pPr>
        <w:autoSpaceDE/>
        <w:autoSpaceDN/>
        <w:adjustRightInd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5A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Дополнительная литература: </w:t>
      </w:r>
    </w:p>
    <w:p w:rsidR="000A5A87" w:rsidRPr="000A5A87" w:rsidRDefault="000A5A87" w:rsidP="009204EF">
      <w:pPr>
        <w:numPr>
          <w:ilvl w:val="0"/>
          <w:numId w:val="2"/>
        </w:numPr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5A8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Аналитическое моделирование финансового состояния компании: м</w:t>
      </w:r>
      <w:r w:rsidRPr="000A5A8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</w:t>
      </w:r>
      <w:r w:rsidRPr="000A5A8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нография / Е.В. Негашев - М.: НИЦ ИНФРА-М, 2013. - 186 с. </w:t>
      </w:r>
      <w:r w:rsidRPr="000A5A8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(ЭБС </w:t>
      </w:r>
      <w:r w:rsidRPr="000A5A8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en-US"/>
        </w:rPr>
        <w:t>Znanium</w:t>
      </w:r>
      <w:r w:rsidRPr="000A5A8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)</w:t>
      </w:r>
    </w:p>
    <w:p w:rsidR="000A5A87" w:rsidRPr="000A5A87" w:rsidRDefault="000A5A87" w:rsidP="009204EF">
      <w:pPr>
        <w:numPr>
          <w:ilvl w:val="0"/>
          <w:numId w:val="2"/>
        </w:numPr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5A8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Теория управления. Математический аппарат управления в экономике: учеб. пособие / Ю. К. Машунин. - М.: Логос, 2013. - 448 с.  </w:t>
      </w:r>
      <w:r w:rsidRPr="000A5A8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(ЭБС </w:t>
      </w:r>
      <w:r w:rsidRPr="000A5A8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en-US"/>
        </w:rPr>
        <w:t>Znanium</w:t>
      </w:r>
      <w:r w:rsidRPr="000A5A8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)</w:t>
      </w:r>
    </w:p>
    <w:p w:rsidR="000A5A87" w:rsidRPr="000A5A87" w:rsidRDefault="000A5A87" w:rsidP="009204EF">
      <w:pPr>
        <w:numPr>
          <w:ilvl w:val="0"/>
          <w:numId w:val="2"/>
        </w:numPr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5A8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Финансовый менеджмент: учебное пособие / М.В. Кудина. - 2-e изд. - М.: ИД ФОРУМ: НИЦ Инфра-М, 2012. - 256 с.</w:t>
      </w:r>
      <w:r w:rsidRPr="000A5A8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(ЭБС </w:t>
      </w:r>
      <w:r w:rsidRPr="000A5A8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en-US"/>
        </w:rPr>
        <w:t>Znanium</w:t>
      </w:r>
      <w:r w:rsidRPr="000A5A8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)</w:t>
      </w:r>
    </w:p>
    <w:p w:rsidR="000A5A87" w:rsidRPr="000A5A87" w:rsidRDefault="000A5A87" w:rsidP="009204EF">
      <w:pPr>
        <w:tabs>
          <w:tab w:val="left" w:pos="1134"/>
        </w:tabs>
        <w:autoSpaceDE/>
        <w:autoSpaceDN/>
        <w:adjustRightInd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0A5A87" w:rsidRPr="000A5A87" w:rsidRDefault="000A5A87" w:rsidP="009204EF">
      <w:pPr>
        <w:autoSpaceDE/>
        <w:autoSpaceDN/>
        <w:adjustRightInd/>
        <w:ind w:firstLine="720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0A5A87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Интернет-ресурсы:</w:t>
      </w:r>
    </w:p>
    <w:p w:rsidR="000A5A87" w:rsidRPr="000A5A87" w:rsidRDefault="000A5A87" w:rsidP="009204EF">
      <w:pPr>
        <w:numPr>
          <w:ilvl w:val="0"/>
          <w:numId w:val="4"/>
        </w:numPr>
        <w:tabs>
          <w:tab w:val="clear" w:pos="2383"/>
        </w:tabs>
        <w:autoSpaceDE/>
        <w:autoSpaceDN/>
        <w:adjustRightInd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http:/ www.budgetrf.ru - Мониторинг экономических показателей</w:t>
      </w:r>
    </w:p>
    <w:p w:rsidR="000A5A87" w:rsidRPr="000A5A87" w:rsidRDefault="000A5A87" w:rsidP="009204EF">
      <w:pPr>
        <w:numPr>
          <w:ilvl w:val="0"/>
          <w:numId w:val="4"/>
        </w:numPr>
        <w:tabs>
          <w:tab w:val="clear" w:pos="2383"/>
        </w:tabs>
        <w:autoSpaceDE/>
        <w:autoSpaceDN/>
        <w:adjustRightInd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Журнал «Эксперт» - </w:t>
      </w:r>
      <w:hyperlink r:id="rId8" w:history="1">
        <w:r w:rsidRPr="000A5A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www.expert.ru</w:t>
        </w:r>
      </w:hyperlink>
    </w:p>
    <w:p w:rsidR="000A5A87" w:rsidRPr="000A5A87" w:rsidRDefault="000A5A87" w:rsidP="009204EF">
      <w:pPr>
        <w:numPr>
          <w:ilvl w:val="0"/>
          <w:numId w:val="4"/>
        </w:numPr>
        <w:tabs>
          <w:tab w:val="clear" w:pos="2383"/>
        </w:tabs>
        <w:autoSpaceDE/>
        <w:autoSpaceDN/>
        <w:adjustRightInd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Книги по экономике, финансовому менеджменту - </w:t>
      </w:r>
      <w:hyperlink r:id="rId9" w:history="1">
        <w:r w:rsidRPr="000A5A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www.smartcat.ru</w:t>
        </w:r>
      </w:hyperlink>
      <w:r w:rsidRPr="000A5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A5A87" w:rsidRPr="000A5A87" w:rsidRDefault="000A5A87" w:rsidP="009204EF">
      <w:pPr>
        <w:numPr>
          <w:ilvl w:val="0"/>
          <w:numId w:val="4"/>
        </w:numPr>
        <w:tabs>
          <w:tab w:val="clear" w:pos="2383"/>
        </w:tabs>
        <w:autoSpaceDE/>
        <w:autoSpaceDN/>
        <w:adjustRightInd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Российская Государственная Библиотека: http://www.rsl.ru</w:t>
      </w:r>
    </w:p>
    <w:p w:rsidR="000A5A87" w:rsidRPr="000A5A87" w:rsidRDefault="000A5A87" w:rsidP="009204EF">
      <w:pPr>
        <w:numPr>
          <w:ilvl w:val="0"/>
          <w:numId w:val="4"/>
        </w:numPr>
        <w:tabs>
          <w:tab w:val="clear" w:pos="2383"/>
        </w:tabs>
        <w:autoSpaceDE/>
        <w:autoSpaceDN/>
        <w:adjustRightInd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образовательный портал – экономика, социология, менеджмент. – www.ecsocman.edu.ru</w:t>
      </w:r>
    </w:p>
    <w:p w:rsidR="000A5A87" w:rsidRPr="000A5A87" w:rsidRDefault="000A5A87" w:rsidP="009204EF">
      <w:pPr>
        <w:numPr>
          <w:ilvl w:val="0"/>
          <w:numId w:val="4"/>
        </w:numPr>
        <w:tabs>
          <w:tab w:val="clear" w:pos="2383"/>
        </w:tabs>
        <w:autoSpaceDE/>
        <w:autoSpaceDN/>
        <w:adjustRightInd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Электронная библиотека журналов: http://elibrary.ru</w:t>
      </w:r>
    </w:p>
    <w:p w:rsidR="000A5A87" w:rsidRDefault="000A5A87" w:rsidP="009204EF"/>
    <w:sectPr w:rsidR="000A5A87" w:rsidSect="008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072" w:rsidRDefault="00646072" w:rsidP="00872E3F">
      <w:r>
        <w:separator/>
      </w:r>
    </w:p>
  </w:endnote>
  <w:endnote w:type="continuationSeparator" w:id="0">
    <w:p w:rsidR="00646072" w:rsidRDefault="00646072" w:rsidP="0087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77956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2AC3" w:rsidRPr="00B74423" w:rsidRDefault="00FE4BF6" w:rsidP="00B74423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44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0A50" w:rsidRPr="00B744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44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4D9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744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072" w:rsidRDefault="00646072" w:rsidP="00872E3F">
      <w:r>
        <w:separator/>
      </w:r>
    </w:p>
  </w:footnote>
  <w:footnote w:type="continuationSeparator" w:id="0">
    <w:p w:rsidR="00646072" w:rsidRDefault="00646072" w:rsidP="00872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945"/>
    <w:multiLevelType w:val="hybridMultilevel"/>
    <w:tmpl w:val="C352C81A"/>
    <w:lvl w:ilvl="0" w:tplc="1C347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FA71B6"/>
    <w:multiLevelType w:val="hybridMultilevel"/>
    <w:tmpl w:val="3E2ECABA"/>
    <w:lvl w:ilvl="0" w:tplc="7032A4A2">
      <w:start w:val="1"/>
      <w:numFmt w:val="decimal"/>
      <w:lvlText w:val="%1."/>
      <w:lvlJc w:val="center"/>
      <w:pPr>
        <w:tabs>
          <w:tab w:val="num" w:pos="2383"/>
        </w:tabs>
        <w:ind w:left="2383" w:firstLine="17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">
    <w:nsid w:val="1E960905"/>
    <w:multiLevelType w:val="hybridMultilevel"/>
    <w:tmpl w:val="706661F8"/>
    <w:lvl w:ilvl="0" w:tplc="4E72D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C07332"/>
    <w:multiLevelType w:val="hybridMultilevel"/>
    <w:tmpl w:val="9E56EDEA"/>
    <w:lvl w:ilvl="0" w:tplc="D3D2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415F9"/>
    <w:multiLevelType w:val="hybridMultilevel"/>
    <w:tmpl w:val="31FCF200"/>
    <w:lvl w:ilvl="0" w:tplc="D3D2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A87"/>
    <w:rsid w:val="000A5A87"/>
    <w:rsid w:val="00165805"/>
    <w:rsid w:val="00646072"/>
    <w:rsid w:val="006B0A50"/>
    <w:rsid w:val="007811D2"/>
    <w:rsid w:val="00784E35"/>
    <w:rsid w:val="00872E3F"/>
    <w:rsid w:val="009204EF"/>
    <w:rsid w:val="009A4D92"/>
    <w:rsid w:val="00FE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A8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0A5A87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5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A5A87"/>
    <w:rPr>
      <w:rFonts w:ascii="Times New Roman" w:eastAsia="Times New Roman" w:hAnsi="Times New Roman" w:cs="Times New Roman"/>
      <w:b/>
      <w:color w:val="00000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A5A87"/>
  </w:style>
  <w:style w:type="paragraph" w:styleId="21">
    <w:name w:val="Body Text 2"/>
    <w:basedOn w:val="a"/>
    <w:link w:val="22"/>
    <w:rsid w:val="000A5A87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A5A8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0A5A87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A5A8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обычный"/>
    <w:basedOn w:val="a"/>
    <w:rsid w:val="000A5A87"/>
    <w:pPr>
      <w:widowControl/>
      <w:autoSpaceDE/>
      <w:autoSpaceDN/>
      <w:adjustRightInd/>
    </w:pPr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0A5A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0A5A87"/>
    <w:pPr>
      <w:spacing w:line="288" w:lineRule="exact"/>
      <w:ind w:hanging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A5A87"/>
    <w:pPr>
      <w:spacing w:line="302" w:lineRule="exact"/>
      <w:ind w:firstLine="269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0A5A87"/>
    <w:rPr>
      <w:rFonts w:ascii="Times New Roman" w:hAnsi="Times New Roman" w:cs="Times New Roman" w:hint="default"/>
      <w:sz w:val="24"/>
      <w:szCs w:val="24"/>
    </w:rPr>
  </w:style>
  <w:style w:type="table" w:styleId="a6">
    <w:name w:val="Table Grid"/>
    <w:basedOn w:val="a1"/>
    <w:uiPriority w:val="59"/>
    <w:rsid w:val="000A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0A5A87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A5A87"/>
  </w:style>
  <w:style w:type="paragraph" w:styleId="a9">
    <w:name w:val="List Paragraph"/>
    <w:basedOn w:val="a"/>
    <w:uiPriority w:val="34"/>
    <w:qFormat/>
    <w:rsid w:val="000A5A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0A5A8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A5A87"/>
  </w:style>
  <w:style w:type="paragraph" w:styleId="ac">
    <w:name w:val="footer"/>
    <w:basedOn w:val="a"/>
    <w:link w:val="ad"/>
    <w:uiPriority w:val="99"/>
    <w:unhideWhenUsed/>
    <w:rsid w:val="000A5A8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A5A87"/>
  </w:style>
  <w:style w:type="paragraph" w:styleId="3">
    <w:name w:val="Body Text Indent 3"/>
    <w:basedOn w:val="a"/>
    <w:link w:val="30"/>
    <w:uiPriority w:val="99"/>
    <w:unhideWhenUsed/>
    <w:rsid w:val="000A5A87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A5A87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0A5A87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0A5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A8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0A5A87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5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A5A87"/>
    <w:rPr>
      <w:rFonts w:ascii="Times New Roman" w:eastAsia="Times New Roman" w:hAnsi="Times New Roman" w:cs="Times New Roman"/>
      <w:b/>
      <w:color w:val="00000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A5A87"/>
  </w:style>
  <w:style w:type="paragraph" w:styleId="21">
    <w:name w:val="Body Text 2"/>
    <w:basedOn w:val="a"/>
    <w:link w:val="22"/>
    <w:rsid w:val="000A5A87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A5A8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0A5A87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A5A8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обычный"/>
    <w:basedOn w:val="a"/>
    <w:rsid w:val="000A5A87"/>
    <w:pPr>
      <w:widowControl/>
      <w:autoSpaceDE/>
      <w:autoSpaceDN/>
      <w:adjustRightInd/>
    </w:pPr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0A5A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0A5A87"/>
    <w:pPr>
      <w:spacing w:line="288" w:lineRule="exact"/>
      <w:ind w:hanging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A5A87"/>
    <w:pPr>
      <w:spacing w:line="302" w:lineRule="exact"/>
      <w:ind w:firstLine="269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0A5A87"/>
    <w:rPr>
      <w:rFonts w:ascii="Times New Roman" w:hAnsi="Times New Roman" w:cs="Times New Roman" w:hint="default"/>
      <w:sz w:val="24"/>
      <w:szCs w:val="24"/>
    </w:rPr>
  </w:style>
  <w:style w:type="table" w:styleId="a6">
    <w:name w:val="Table Grid"/>
    <w:basedOn w:val="a1"/>
    <w:uiPriority w:val="59"/>
    <w:rsid w:val="000A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0A5A87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A5A87"/>
  </w:style>
  <w:style w:type="paragraph" w:styleId="a9">
    <w:name w:val="List Paragraph"/>
    <w:basedOn w:val="a"/>
    <w:uiPriority w:val="34"/>
    <w:qFormat/>
    <w:rsid w:val="000A5A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0A5A8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A5A87"/>
  </w:style>
  <w:style w:type="paragraph" w:styleId="ac">
    <w:name w:val="footer"/>
    <w:basedOn w:val="a"/>
    <w:link w:val="ad"/>
    <w:uiPriority w:val="99"/>
    <w:unhideWhenUsed/>
    <w:rsid w:val="000A5A8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A5A87"/>
  </w:style>
  <w:style w:type="paragraph" w:styleId="3">
    <w:name w:val="Body Text Indent 3"/>
    <w:basedOn w:val="a"/>
    <w:link w:val="30"/>
    <w:uiPriority w:val="99"/>
    <w:unhideWhenUsed/>
    <w:rsid w:val="000A5A87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A5A8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0A5A87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0A5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t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artc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Саранцева Ольга Ивановна</dc:creator>
  <cp:lastModifiedBy>Светлана </cp:lastModifiedBy>
  <cp:revision>4</cp:revision>
  <dcterms:created xsi:type="dcterms:W3CDTF">2016-05-07T16:18:00Z</dcterms:created>
  <dcterms:modified xsi:type="dcterms:W3CDTF">2016-06-21T15:06:00Z</dcterms:modified>
</cp:coreProperties>
</file>