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21164">
        <w:rPr>
          <w:rFonts w:ascii="Times New Roman" w:hAnsi="Times New Roman"/>
          <w:b/>
          <w:sz w:val="32"/>
          <w:szCs w:val="32"/>
        </w:rPr>
        <w:t>Рисин</w:t>
      </w:r>
      <w:proofErr w:type="spellEnd"/>
      <w:r w:rsidRPr="00B21164">
        <w:rPr>
          <w:rFonts w:ascii="Times New Roman" w:hAnsi="Times New Roman"/>
          <w:b/>
          <w:sz w:val="32"/>
          <w:szCs w:val="32"/>
        </w:rPr>
        <w:t xml:space="preserve"> И.Е.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D841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1164">
        <w:rPr>
          <w:rFonts w:ascii="Times New Roman" w:hAnsi="Times New Roman"/>
          <w:b/>
          <w:sz w:val="32"/>
          <w:szCs w:val="32"/>
        </w:rPr>
        <w:t>Учебно-методическое пособие по подготовке курсовых работ</w:t>
      </w:r>
    </w:p>
    <w:p w:rsidR="0062365F" w:rsidRPr="00B21164" w:rsidRDefault="0062365F" w:rsidP="00D841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1164">
        <w:rPr>
          <w:rFonts w:ascii="Times New Roman" w:hAnsi="Times New Roman"/>
          <w:b/>
          <w:sz w:val="32"/>
          <w:szCs w:val="32"/>
        </w:rPr>
        <w:t xml:space="preserve">для </w:t>
      </w:r>
      <w:r w:rsidR="00D84185">
        <w:rPr>
          <w:rFonts w:ascii="Times New Roman" w:hAnsi="Times New Roman"/>
          <w:b/>
          <w:sz w:val="32"/>
          <w:szCs w:val="32"/>
        </w:rPr>
        <w:t xml:space="preserve">бакалавров </w:t>
      </w:r>
      <w:r w:rsidRPr="00B21164">
        <w:rPr>
          <w:rFonts w:ascii="Times New Roman" w:hAnsi="Times New Roman"/>
          <w:b/>
          <w:sz w:val="32"/>
          <w:szCs w:val="32"/>
        </w:rPr>
        <w:t>направления</w:t>
      </w:r>
    </w:p>
    <w:p w:rsidR="0062365F" w:rsidRDefault="0062365F" w:rsidP="00D841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1164">
        <w:rPr>
          <w:rFonts w:ascii="Times New Roman" w:hAnsi="Times New Roman"/>
          <w:b/>
          <w:sz w:val="32"/>
          <w:szCs w:val="32"/>
        </w:rPr>
        <w:t>«Государственное и муниципальное управление»</w:t>
      </w:r>
    </w:p>
    <w:p w:rsidR="00D84185" w:rsidRPr="00B21164" w:rsidRDefault="00D84185" w:rsidP="00D841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курсу «Государственное регулирование экономики»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1164">
        <w:rPr>
          <w:rFonts w:ascii="Times New Roman" w:hAnsi="Times New Roman"/>
          <w:b/>
          <w:sz w:val="32"/>
          <w:szCs w:val="32"/>
        </w:rPr>
        <w:t>Воронеж 2014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1164">
        <w:rPr>
          <w:rFonts w:ascii="Times New Roman" w:hAnsi="Times New Roman"/>
          <w:b/>
          <w:sz w:val="32"/>
          <w:szCs w:val="32"/>
        </w:rPr>
        <w:lastRenderedPageBreak/>
        <w:t>ФЕДЕРАЛЬНОЕ ГОСУДАРСТВЕННОЕ БЮДЖЕТНОЕ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1164">
        <w:rPr>
          <w:rFonts w:ascii="Times New Roman" w:hAnsi="Times New Roman"/>
          <w:b/>
          <w:sz w:val="32"/>
          <w:szCs w:val="32"/>
        </w:rPr>
        <w:t xml:space="preserve">ОБРАЗОВАТЕЛЬНОЕ УЧРЕЖДЕНИЕ </w:t>
      </w:r>
      <w:proofErr w:type="gramStart"/>
      <w:r w:rsidRPr="00B21164">
        <w:rPr>
          <w:rFonts w:ascii="Times New Roman" w:hAnsi="Times New Roman"/>
          <w:b/>
          <w:sz w:val="32"/>
          <w:szCs w:val="32"/>
        </w:rPr>
        <w:t>ВЫСШЕГО</w:t>
      </w:r>
      <w:proofErr w:type="gramEnd"/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1164">
        <w:rPr>
          <w:rFonts w:ascii="Times New Roman" w:hAnsi="Times New Roman"/>
          <w:b/>
          <w:sz w:val="32"/>
          <w:szCs w:val="32"/>
        </w:rPr>
        <w:t>ПРОФЕССИОНАЛЬНОГО ОБРАЗОВАНИЯ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1164">
        <w:rPr>
          <w:rFonts w:ascii="Times New Roman" w:hAnsi="Times New Roman"/>
          <w:b/>
          <w:sz w:val="32"/>
          <w:szCs w:val="32"/>
        </w:rPr>
        <w:t>«ВОРОНЕЖСКИЙ ГОСУДАРСТВЕННЫЙ УНИВЕРСИТЕТ»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 xml:space="preserve">      </w:t>
      </w:r>
      <w:r w:rsidRPr="00B21164">
        <w:rPr>
          <w:rFonts w:ascii="Times New Roman" w:hAnsi="Times New Roman"/>
          <w:b/>
          <w:sz w:val="32"/>
          <w:szCs w:val="32"/>
        </w:rPr>
        <w:t xml:space="preserve">Учебно-методическое пособие по подготовке курсовых работ 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1164">
        <w:rPr>
          <w:rFonts w:ascii="Times New Roman" w:hAnsi="Times New Roman"/>
          <w:b/>
          <w:sz w:val="32"/>
          <w:szCs w:val="32"/>
        </w:rPr>
        <w:t xml:space="preserve">для </w:t>
      </w:r>
      <w:r w:rsidR="00D84185">
        <w:rPr>
          <w:rFonts w:ascii="Times New Roman" w:hAnsi="Times New Roman"/>
          <w:b/>
          <w:sz w:val="32"/>
          <w:szCs w:val="32"/>
        </w:rPr>
        <w:t xml:space="preserve">бакалавров </w:t>
      </w:r>
      <w:r w:rsidRPr="00B21164">
        <w:rPr>
          <w:rFonts w:ascii="Times New Roman" w:hAnsi="Times New Roman"/>
          <w:b/>
          <w:sz w:val="32"/>
          <w:szCs w:val="32"/>
        </w:rPr>
        <w:t>направления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1164">
        <w:rPr>
          <w:rFonts w:ascii="Times New Roman" w:hAnsi="Times New Roman"/>
          <w:b/>
          <w:sz w:val="32"/>
          <w:szCs w:val="32"/>
        </w:rPr>
        <w:t xml:space="preserve">«Государственное и муниципальное управление» </w:t>
      </w:r>
    </w:p>
    <w:p w:rsidR="00D84185" w:rsidRPr="00B21164" w:rsidRDefault="00D84185" w:rsidP="00D841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6178EE">
        <w:rPr>
          <w:rFonts w:ascii="Times New Roman" w:hAnsi="Times New Roman"/>
          <w:b/>
          <w:sz w:val="32"/>
          <w:szCs w:val="32"/>
        </w:rPr>
        <w:t xml:space="preserve">дисциплине </w:t>
      </w:r>
      <w:r>
        <w:rPr>
          <w:rFonts w:ascii="Times New Roman" w:hAnsi="Times New Roman"/>
          <w:b/>
          <w:sz w:val="32"/>
          <w:szCs w:val="32"/>
        </w:rPr>
        <w:t>«Государственное регулирование экономики»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lastRenderedPageBreak/>
        <w:t>ББК  65.04</w:t>
      </w: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>УДК 332</w:t>
      </w: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 xml:space="preserve">          Р54  </w:t>
      </w: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 xml:space="preserve">                                               Рецензент:</w:t>
      </w: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>д-р экономических наук, профессор  Ю.И. Трещевский</w:t>
      </w: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 xml:space="preserve">       </w:t>
      </w:r>
      <w:proofErr w:type="spellStart"/>
      <w:r w:rsidRPr="00B21164">
        <w:rPr>
          <w:rFonts w:ascii="Times New Roman" w:hAnsi="Times New Roman"/>
          <w:sz w:val="32"/>
          <w:szCs w:val="32"/>
        </w:rPr>
        <w:t>Рисин</w:t>
      </w:r>
      <w:proofErr w:type="spellEnd"/>
      <w:r w:rsidRPr="00B21164">
        <w:rPr>
          <w:rFonts w:ascii="Times New Roman" w:hAnsi="Times New Roman"/>
          <w:sz w:val="32"/>
          <w:szCs w:val="32"/>
        </w:rPr>
        <w:t xml:space="preserve"> И.Е. Учебно-методическое пособие по подготовке ку</w:t>
      </w:r>
      <w:r w:rsidRPr="00B21164">
        <w:rPr>
          <w:rFonts w:ascii="Times New Roman" w:hAnsi="Times New Roman"/>
          <w:sz w:val="32"/>
          <w:szCs w:val="32"/>
        </w:rPr>
        <w:t>р</w:t>
      </w:r>
      <w:r w:rsidRPr="00B21164">
        <w:rPr>
          <w:rFonts w:ascii="Times New Roman" w:hAnsi="Times New Roman"/>
          <w:sz w:val="32"/>
          <w:szCs w:val="32"/>
        </w:rPr>
        <w:t xml:space="preserve">совых работ для </w:t>
      </w:r>
      <w:r w:rsidR="00D84185">
        <w:rPr>
          <w:rFonts w:ascii="Times New Roman" w:hAnsi="Times New Roman"/>
          <w:sz w:val="32"/>
          <w:szCs w:val="32"/>
        </w:rPr>
        <w:t xml:space="preserve">бакалавров </w:t>
      </w:r>
      <w:r w:rsidRPr="00B21164">
        <w:rPr>
          <w:rFonts w:ascii="Times New Roman" w:hAnsi="Times New Roman"/>
          <w:sz w:val="32"/>
          <w:szCs w:val="32"/>
        </w:rPr>
        <w:t>направления «Государственное и м</w:t>
      </w:r>
      <w:r w:rsidRPr="00B21164">
        <w:rPr>
          <w:rFonts w:ascii="Times New Roman" w:hAnsi="Times New Roman"/>
          <w:sz w:val="32"/>
          <w:szCs w:val="32"/>
        </w:rPr>
        <w:t>у</w:t>
      </w:r>
      <w:r w:rsidRPr="00B21164">
        <w:rPr>
          <w:rFonts w:ascii="Times New Roman" w:hAnsi="Times New Roman"/>
          <w:sz w:val="32"/>
          <w:szCs w:val="32"/>
        </w:rPr>
        <w:t xml:space="preserve">ниципальное управление». - Воронеж, 2014.     -  с.  </w:t>
      </w: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 xml:space="preserve">        Учебно-методическое пособие подготовлено на кафедре рег</w:t>
      </w:r>
      <w:r w:rsidRPr="00B21164">
        <w:rPr>
          <w:rFonts w:ascii="Times New Roman" w:hAnsi="Times New Roman"/>
          <w:sz w:val="32"/>
          <w:szCs w:val="32"/>
        </w:rPr>
        <w:t>и</w:t>
      </w:r>
      <w:r w:rsidRPr="00B21164">
        <w:rPr>
          <w:rFonts w:ascii="Times New Roman" w:hAnsi="Times New Roman"/>
          <w:sz w:val="32"/>
          <w:szCs w:val="32"/>
        </w:rPr>
        <w:t>ональной экономики и территориального управления Воронежск</w:t>
      </w:r>
      <w:r w:rsidRPr="00B21164">
        <w:rPr>
          <w:rFonts w:ascii="Times New Roman" w:hAnsi="Times New Roman"/>
          <w:sz w:val="32"/>
          <w:szCs w:val="32"/>
        </w:rPr>
        <w:t>о</w:t>
      </w:r>
      <w:r w:rsidRPr="00B21164">
        <w:rPr>
          <w:rFonts w:ascii="Times New Roman" w:hAnsi="Times New Roman"/>
          <w:sz w:val="32"/>
          <w:szCs w:val="32"/>
        </w:rPr>
        <w:t xml:space="preserve">го государственного университета. </w:t>
      </w: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 xml:space="preserve">       </w:t>
      </w:r>
      <w:r w:rsidRPr="00B21164">
        <w:rPr>
          <w:rFonts w:ascii="Times New Roman" w:hAnsi="Times New Roman"/>
          <w:color w:val="000000"/>
          <w:spacing w:val="1"/>
          <w:sz w:val="32"/>
          <w:szCs w:val="32"/>
        </w:rPr>
        <w:t>Цель настоящего учебно-методического пособия – оказать п</w:t>
      </w:r>
      <w:r w:rsidRPr="00B21164">
        <w:rPr>
          <w:rFonts w:ascii="Times New Roman" w:hAnsi="Times New Roman"/>
          <w:color w:val="000000"/>
          <w:spacing w:val="1"/>
          <w:sz w:val="32"/>
          <w:szCs w:val="32"/>
        </w:rPr>
        <w:t>о</w:t>
      </w:r>
      <w:r w:rsidRPr="00B21164">
        <w:rPr>
          <w:rFonts w:ascii="Times New Roman" w:hAnsi="Times New Roman"/>
          <w:color w:val="000000"/>
          <w:spacing w:val="1"/>
          <w:sz w:val="32"/>
          <w:szCs w:val="32"/>
        </w:rPr>
        <w:t xml:space="preserve">мощь </w:t>
      </w:r>
      <w:r w:rsidR="00D84185">
        <w:rPr>
          <w:rFonts w:ascii="Times New Roman" w:hAnsi="Times New Roman"/>
          <w:color w:val="000000"/>
          <w:spacing w:val="1"/>
          <w:sz w:val="32"/>
          <w:szCs w:val="32"/>
        </w:rPr>
        <w:t xml:space="preserve">бакалаврам </w:t>
      </w:r>
      <w:r w:rsidRPr="00B21164">
        <w:rPr>
          <w:rFonts w:ascii="Times New Roman" w:hAnsi="Times New Roman"/>
          <w:color w:val="000000"/>
          <w:spacing w:val="1"/>
          <w:sz w:val="32"/>
          <w:szCs w:val="32"/>
        </w:rPr>
        <w:t>при написании и оформлении курсовых работ</w:t>
      </w:r>
      <w:r w:rsidR="00D84185">
        <w:rPr>
          <w:rFonts w:ascii="Times New Roman" w:hAnsi="Times New Roman"/>
          <w:color w:val="000000"/>
          <w:spacing w:val="1"/>
          <w:sz w:val="32"/>
          <w:szCs w:val="32"/>
        </w:rPr>
        <w:t xml:space="preserve"> по курсу «Государственное регулирование экономики». </w:t>
      </w:r>
      <w:r w:rsidRPr="00B21164">
        <w:rPr>
          <w:rFonts w:ascii="Times New Roman" w:hAnsi="Times New Roman"/>
          <w:color w:val="000000"/>
          <w:spacing w:val="1"/>
          <w:sz w:val="32"/>
          <w:szCs w:val="32"/>
        </w:rPr>
        <w:t xml:space="preserve"> 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 xml:space="preserve">       Предназначено для </w:t>
      </w:r>
      <w:r w:rsidR="00D84185">
        <w:rPr>
          <w:rFonts w:ascii="Times New Roman" w:hAnsi="Times New Roman"/>
          <w:sz w:val="32"/>
          <w:szCs w:val="32"/>
        </w:rPr>
        <w:t>бакалавров</w:t>
      </w:r>
      <w:r w:rsidRPr="00B21164">
        <w:rPr>
          <w:rFonts w:ascii="Times New Roman" w:hAnsi="Times New Roman"/>
          <w:sz w:val="32"/>
          <w:szCs w:val="32"/>
        </w:rPr>
        <w:t xml:space="preserve">, обучающихся по направлению  «Государственное и муниципальное управление».  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B3789" w:rsidRPr="00B21164" w:rsidRDefault="007B3789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25CB" w:rsidRDefault="007325CB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25CB" w:rsidRDefault="007325CB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25CB" w:rsidRDefault="007325CB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25CB" w:rsidRDefault="007325CB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25CB" w:rsidRDefault="007325CB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25CB" w:rsidRDefault="007325CB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25CB" w:rsidRPr="00B21164" w:rsidRDefault="007325CB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lastRenderedPageBreak/>
        <w:t>СОДЕРЖАНИЕ</w:t>
      </w:r>
    </w:p>
    <w:p w:rsidR="0062365F" w:rsidRDefault="0062365F" w:rsidP="00B2116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8748"/>
        <w:gridCol w:w="824"/>
      </w:tblGrid>
      <w:tr w:rsidR="00D84185" w:rsidTr="00D84185">
        <w:tc>
          <w:tcPr>
            <w:tcW w:w="8748" w:type="dxa"/>
          </w:tcPr>
          <w:p w:rsidR="00D84185" w:rsidRPr="00D84185" w:rsidRDefault="00D84185" w:rsidP="006178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  <w:r w:rsidRPr="00D84185"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 xml:space="preserve">1 Цель и значение курсовых работ </w:t>
            </w:r>
            <w:r w:rsidR="006178EE"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по дисциплине «Госуда</w:t>
            </w:r>
            <w:r w:rsidR="006178EE"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р</w:t>
            </w:r>
            <w:r w:rsidR="006178EE"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ственное регулирование экономики»</w:t>
            </w:r>
            <w:r w:rsidRPr="00D84185"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…………………</w:t>
            </w:r>
            <w:r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……</w:t>
            </w:r>
            <w:r w:rsidR="006178EE"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…..</w:t>
            </w:r>
          </w:p>
        </w:tc>
        <w:tc>
          <w:tcPr>
            <w:tcW w:w="824" w:type="dxa"/>
          </w:tcPr>
          <w:p w:rsidR="00D84185" w:rsidRPr="00D84185" w:rsidRDefault="00D84185" w:rsidP="006178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  <w:p w:rsidR="00D84185" w:rsidRPr="00D84185" w:rsidRDefault="00D84185" w:rsidP="006178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D84185" w:rsidTr="00D84185">
        <w:tc>
          <w:tcPr>
            <w:tcW w:w="8748" w:type="dxa"/>
          </w:tcPr>
          <w:p w:rsidR="00D84185" w:rsidRPr="00D84185" w:rsidRDefault="00D84185" w:rsidP="006178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  <w:r w:rsidRPr="00D84185"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2 Тематика курсовых ра</w:t>
            </w:r>
            <w:r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бот…………………………………….</w:t>
            </w:r>
          </w:p>
        </w:tc>
        <w:tc>
          <w:tcPr>
            <w:tcW w:w="824" w:type="dxa"/>
          </w:tcPr>
          <w:p w:rsidR="00D84185" w:rsidRPr="00D84185" w:rsidRDefault="00D84185" w:rsidP="006178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D84185" w:rsidTr="00D84185">
        <w:tc>
          <w:tcPr>
            <w:tcW w:w="8748" w:type="dxa"/>
          </w:tcPr>
          <w:p w:rsidR="00D84185" w:rsidRPr="00D84185" w:rsidRDefault="00D84185" w:rsidP="006178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  <w:r w:rsidRPr="00D84185"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3 Этапы подготовки курсовых ра</w:t>
            </w:r>
            <w:r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бот………………………….</w:t>
            </w:r>
          </w:p>
        </w:tc>
        <w:tc>
          <w:tcPr>
            <w:tcW w:w="824" w:type="dxa"/>
          </w:tcPr>
          <w:p w:rsidR="00D84185" w:rsidRPr="00D84185" w:rsidRDefault="00D84185" w:rsidP="006178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D84185" w:rsidTr="00D84185">
        <w:tc>
          <w:tcPr>
            <w:tcW w:w="8748" w:type="dxa"/>
          </w:tcPr>
          <w:p w:rsidR="00D84185" w:rsidRPr="00D84185" w:rsidRDefault="00D84185" w:rsidP="006178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  <w:r w:rsidRPr="00D84185"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4 Требования к структурным элементам курсовой работы…</w:t>
            </w:r>
          </w:p>
        </w:tc>
        <w:tc>
          <w:tcPr>
            <w:tcW w:w="824" w:type="dxa"/>
          </w:tcPr>
          <w:p w:rsidR="00D84185" w:rsidRPr="00D84185" w:rsidRDefault="00D84185" w:rsidP="006178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D84185" w:rsidTr="00D84185">
        <w:tc>
          <w:tcPr>
            <w:tcW w:w="8748" w:type="dxa"/>
          </w:tcPr>
          <w:p w:rsidR="00D84185" w:rsidRDefault="00D84185" w:rsidP="00D84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  <w:r w:rsidRPr="00D84185"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5 Оформление курсовых ра</w:t>
            </w:r>
            <w:r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бот…………………………………</w:t>
            </w:r>
            <w:r w:rsidRPr="00D84185"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.</w:t>
            </w:r>
          </w:p>
          <w:p w:rsidR="00C54FBD" w:rsidRDefault="00C54FBD" w:rsidP="00D84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6. Защита курсовых работ……………………………………….</w:t>
            </w:r>
          </w:p>
          <w:p w:rsidR="00C54FBD" w:rsidRPr="00D84185" w:rsidRDefault="00C54FBD" w:rsidP="00C54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  <w:t>7. Приложения...............................................................................</w:t>
            </w:r>
          </w:p>
        </w:tc>
        <w:tc>
          <w:tcPr>
            <w:tcW w:w="824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D84185" w:rsidTr="00D84185">
        <w:tc>
          <w:tcPr>
            <w:tcW w:w="8748" w:type="dxa"/>
          </w:tcPr>
          <w:p w:rsidR="00D84185" w:rsidRPr="00D84185" w:rsidRDefault="00D84185" w:rsidP="00C54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D84185" w:rsidTr="00D84185">
        <w:tc>
          <w:tcPr>
            <w:tcW w:w="8748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D84185" w:rsidTr="00D84185">
        <w:tc>
          <w:tcPr>
            <w:tcW w:w="8748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D84185" w:rsidTr="00D84185">
        <w:tc>
          <w:tcPr>
            <w:tcW w:w="8748" w:type="dxa"/>
          </w:tcPr>
          <w:p w:rsidR="00D84185" w:rsidRPr="00D84185" w:rsidRDefault="00D84185" w:rsidP="00C54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D84185" w:rsidTr="00D84185">
        <w:tc>
          <w:tcPr>
            <w:tcW w:w="8748" w:type="dxa"/>
          </w:tcPr>
          <w:p w:rsidR="00D84185" w:rsidRPr="00D84185" w:rsidRDefault="00D84185" w:rsidP="00C54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D84185" w:rsidTr="00D84185">
        <w:tc>
          <w:tcPr>
            <w:tcW w:w="8748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D84185" w:rsidTr="00D84185">
        <w:tc>
          <w:tcPr>
            <w:tcW w:w="8748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D84185" w:rsidTr="00D84185">
        <w:tc>
          <w:tcPr>
            <w:tcW w:w="8748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D84185" w:rsidTr="00D84185">
        <w:tc>
          <w:tcPr>
            <w:tcW w:w="8748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D84185" w:rsidTr="00D84185">
        <w:tc>
          <w:tcPr>
            <w:tcW w:w="8748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D84185" w:rsidTr="00D84185">
        <w:tc>
          <w:tcPr>
            <w:tcW w:w="8748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D84185" w:rsidRPr="00D84185" w:rsidRDefault="00D84185" w:rsidP="00D841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62365F" w:rsidRPr="00B21164" w:rsidTr="0062365F">
        <w:tc>
          <w:tcPr>
            <w:tcW w:w="8748" w:type="dxa"/>
          </w:tcPr>
          <w:p w:rsidR="0062365F" w:rsidRPr="00B21164" w:rsidRDefault="0062365F" w:rsidP="00D84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B21164" w:rsidRPr="00B21164" w:rsidRDefault="00B21164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62365F" w:rsidRPr="00B21164" w:rsidTr="0062365F">
        <w:tc>
          <w:tcPr>
            <w:tcW w:w="8748" w:type="dxa"/>
          </w:tcPr>
          <w:p w:rsidR="00B21164" w:rsidRPr="00B21164" w:rsidRDefault="00B21164" w:rsidP="00D84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62365F" w:rsidRPr="00B21164" w:rsidTr="0062365F">
        <w:tc>
          <w:tcPr>
            <w:tcW w:w="8748" w:type="dxa"/>
          </w:tcPr>
          <w:p w:rsidR="0062365F" w:rsidRPr="00B21164" w:rsidRDefault="0062365F" w:rsidP="00D84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62365F" w:rsidRPr="00B21164" w:rsidTr="0062365F">
        <w:tc>
          <w:tcPr>
            <w:tcW w:w="8748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62365F" w:rsidRPr="00B21164" w:rsidTr="0062365F">
        <w:tc>
          <w:tcPr>
            <w:tcW w:w="8748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62365F" w:rsidRPr="00B21164" w:rsidTr="0062365F">
        <w:tc>
          <w:tcPr>
            <w:tcW w:w="8748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62365F" w:rsidRPr="00B21164" w:rsidTr="0062365F">
        <w:tc>
          <w:tcPr>
            <w:tcW w:w="8748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62365F" w:rsidRPr="00B21164" w:rsidTr="0062365F">
        <w:tc>
          <w:tcPr>
            <w:tcW w:w="8748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62365F" w:rsidRPr="00B21164" w:rsidTr="0062365F">
        <w:tc>
          <w:tcPr>
            <w:tcW w:w="8748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62365F" w:rsidRPr="00B21164" w:rsidTr="0062365F">
        <w:tc>
          <w:tcPr>
            <w:tcW w:w="8748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62365F" w:rsidRPr="00B21164" w:rsidTr="0062365F">
        <w:tc>
          <w:tcPr>
            <w:tcW w:w="8748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62365F" w:rsidRPr="00B21164" w:rsidTr="0062365F">
        <w:tc>
          <w:tcPr>
            <w:tcW w:w="8748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62365F" w:rsidRPr="00B21164" w:rsidTr="0062365F">
        <w:tc>
          <w:tcPr>
            <w:tcW w:w="8748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  <w:tr w:rsidR="0062365F" w:rsidRPr="00B21164" w:rsidTr="0062365F">
        <w:tc>
          <w:tcPr>
            <w:tcW w:w="8748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  <w:tc>
          <w:tcPr>
            <w:tcW w:w="824" w:type="dxa"/>
          </w:tcPr>
          <w:p w:rsidR="0062365F" w:rsidRPr="00B21164" w:rsidRDefault="0062365F" w:rsidP="00B21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32"/>
                <w:szCs w:val="32"/>
              </w:rPr>
            </w:pPr>
          </w:p>
        </w:tc>
      </w:tr>
    </w:tbl>
    <w:p w:rsidR="0062365F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32"/>
          <w:szCs w:val="32"/>
        </w:rPr>
      </w:pPr>
    </w:p>
    <w:p w:rsidR="00B21164" w:rsidRDefault="00B21164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32"/>
          <w:szCs w:val="32"/>
        </w:rPr>
      </w:pPr>
    </w:p>
    <w:p w:rsidR="00B21164" w:rsidRDefault="00B21164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32"/>
          <w:szCs w:val="32"/>
        </w:rPr>
      </w:pPr>
    </w:p>
    <w:p w:rsidR="00B21164" w:rsidRDefault="00B21164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32"/>
          <w:szCs w:val="32"/>
        </w:rPr>
      </w:pPr>
    </w:p>
    <w:p w:rsidR="006178EE" w:rsidRDefault="0062365F" w:rsidP="006178E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 w:rsidRPr="006178EE">
        <w:rPr>
          <w:rFonts w:ascii="Times New Roman" w:hAnsi="Times New Roman"/>
          <w:b/>
          <w:color w:val="000000"/>
          <w:spacing w:val="1"/>
          <w:sz w:val="32"/>
          <w:szCs w:val="32"/>
        </w:rPr>
        <w:lastRenderedPageBreak/>
        <w:t>ЦЕЛЬ И ЗНАЧЕНИЕ КУРСОВЫХ РАБОТ</w:t>
      </w:r>
    </w:p>
    <w:p w:rsidR="006178EE" w:rsidRDefault="006178EE" w:rsidP="006178EE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 w:rsidRPr="006178EE">
        <w:rPr>
          <w:rFonts w:ascii="Times New Roman" w:hAnsi="Times New Roman"/>
          <w:b/>
          <w:color w:val="000000"/>
          <w:spacing w:val="1"/>
          <w:sz w:val="32"/>
          <w:szCs w:val="32"/>
        </w:rPr>
        <w:t xml:space="preserve">ПО ДИСЦИПЛИНЕ </w:t>
      </w:r>
    </w:p>
    <w:p w:rsidR="006178EE" w:rsidRDefault="006178EE" w:rsidP="006178EE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 w:rsidRPr="006178EE">
        <w:rPr>
          <w:rFonts w:ascii="Times New Roman" w:hAnsi="Times New Roman"/>
          <w:b/>
          <w:color w:val="000000"/>
          <w:spacing w:val="1"/>
          <w:sz w:val="32"/>
          <w:szCs w:val="32"/>
        </w:rPr>
        <w:t>«ГОСУДАРСТВЕННОЕ</w:t>
      </w:r>
      <w:r>
        <w:rPr>
          <w:rFonts w:ascii="Times New Roman" w:hAnsi="Times New Roman"/>
          <w:b/>
          <w:color w:val="000000"/>
          <w:spacing w:val="1"/>
          <w:sz w:val="32"/>
          <w:szCs w:val="32"/>
        </w:rPr>
        <w:t xml:space="preserve"> </w:t>
      </w:r>
      <w:r w:rsidRPr="006178EE">
        <w:rPr>
          <w:rFonts w:ascii="Times New Roman" w:hAnsi="Times New Roman"/>
          <w:b/>
          <w:color w:val="000000"/>
          <w:spacing w:val="1"/>
          <w:sz w:val="32"/>
          <w:szCs w:val="32"/>
        </w:rPr>
        <w:t xml:space="preserve">РЕГУЛИРОВАНИЕ </w:t>
      </w:r>
    </w:p>
    <w:p w:rsidR="0062365F" w:rsidRPr="006178EE" w:rsidRDefault="006178EE" w:rsidP="006178EE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 w:rsidRPr="006178EE">
        <w:rPr>
          <w:rFonts w:ascii="Times New Roman" w:hAnsi="Times New Roman"/>
          <w:b/>
          <w:color w:val="000000"/>
          <w:spacing w:val="1"/>
          <w:sz w:val="32"/>
          <w:szCs w:val="32"/>
        </w:rPr>
        <w:t>ЭКОНОМИКИ»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Default="00B21164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pacing w:val="4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pacing w:val="4"/>
          <w:sz w:val="32"/>
          <w:szCs w:val="32"/>
        </w:rPr>
        <w:t xml:space="preserve">Курсовая работа 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–</w:t>
      </w:r>
      <w:r w:rsidR="0062365F" w:rsidRPr="00B21164">
        <w:rPr>
          <w:rFonts w:ascii="Times New Roman" w:hAnsi="Times New Roman"/>
          <w:color w:val="000000"/>
          <w:spacing w:val="4"/>
          <w:sz w:val="32"/>
          <w:szCs w:val="32"/>
        </w:rPr>
        <w:t xml:space="preserve"> самостоятельная учебно-методическая р</w:t>
      </w:r>
      <w:r w:rsidR="0062365F" w:rsidRPr="00B21164">
        <w:rPr>
          <w:rFonts w:ascii="Times New Roman" w:hAnsi="Times New Roman"/>
          <w:color w:val="000000"/>
          <w:spacing w:val="4"/>
          <w:sz w:val="32"/>
          <w:szCs w:val="32"/>
        </w:rPr>
        <w:t>а</w:t>
      </w:r>
      <w:r w:rsidR="0062365F" w:rsidRPr="00B21164">
        <w:rPr>
          <w:rFonts w:ascii="Times New Roman" w:hAnsi="Times New Roman"/>
          <w:color w:val="000000"/>
          <w:spacing w:val="4"/>
          <w:sz w:val="32"/>
          <w:szCs w:val="32"/>
        </w:rPr>
        <w:t xml:space="preserve">бота </w:t>
      </w:r>
      <w:r w:rsidR="006178EE">
        <w:rPr>
          <w:rFonts w:ascii="Times New Roman" w:hAnsi="Times New Roman"/>
          <w:color w:val="000000"/>
          <w:spacing w:val="4"/>
          <w:sz w:val="32"/>
          <w:szCs w:val="32"/>
        </w:rPr>
        <w:t xml:space="preserve">бакалавров, 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 xml:space="preserve">выполняемая под руководством преподавателя кафедры. </w:t>
      </w:r>
      <w:r>
        <w:rPr>
          <w:rFonts w:ascii="Times New Roman" w:hAnsi="Times New Roman"/>
          <w:color w:val="000000"/>
          <w:spacing w:val="1"/>
          <w:sz w:val="32"/>
          <w:szCs w:val="32"/>
        </w:rPr>
        <w:t>Ее н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 xml:space="preserve">аписание и защита 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– один из важнейших этапов по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д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 xml:space="preserve">ведения и оценки знаний студента по изучаемой дисциплине. </w:t>
      </w:r>
    </w:p>
    <w:p w:rsidR="0062365F" w:rsidRDefault="00B21164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 xml:space="preserve">Цель курсовой работы – </w:t>
      </w:r>
      <w:r w:rsidR="006178EE">
        <w:rPr>
          <w:rFonts w:ascii="Times New Roman" w:hAnsi="Times New Roman"/>
          <w:color w:val="000000"/>
          <w:sz w:val="32"/>
          <w:szCs w:val="32"/>
        </w:rPr>
        <w:t xml:space="preserve">формирование </w:t>
      </w:r>
      <w:r w:rsidR="0062365F" w:rsidRPr="00B21164">
        <w:rPr>
          <w:rFonts w:ascii="Times New Roman" w:hAnsi="Times New Roman"/>
          <w:color w:val="000000"/>
          <w:spacing w:val="-3"/>
          <w:sz w:val="32"/>
          <w:szCs w:val="32"/>
        </w:rPr>
        <w:t xml:space="preserve">у </w:t>
      </w:r>
      <w:r w:rsidR="006178EE">
        <w:rPr>
          <w:rFonts w:ascii="Times New Roman" w:hAnsi="Times New Roman"/>
          <w:color w:val="000000"/>
          <w:spacing w:val="-3"/>
          <w:sz w:val="32"/>
          <w:szCs w:val="32"/>
        </w:rPr>
        <w:t xml:space="preserve">бакалавров </w:t>
      </w:r>
      <w:r w:rsidR="0062365F" w:rsidRPr="00B21164">
        <w:rPr>
          <w:rFonts w:ascii="Times New Roman" w:hAnsi="Times New Roman"/>
          <w:color w:val="000000"/>
          <w:spacing w:val="-3"/>
          <w:sz w:val="32"/>
          <w:szCs w:val="32"/>
        </w:rPr>
        <w:t xml:space="preserve">навыков самостоятельного исследования, углубленное изучение отдельных вопросов конкретной учебной дисциплины. </w:t>
      </w:r>
    </w:p>
    <w:p w:rsidR="006178EE" w:rsidRDefault="006178EE" w:rsidP="00617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sz w:val="32"/>
          <w:szCs w:val="32"/>
        </w:rPr>
        <w:t xml:space="preserve">       </w:t>
      </w:r>
      <w:r w:rsidRPr="006178EE">
        <w:rPr>
          <w:rFonts w:ascii="Times New Roman" w:hAnsi="Times New Roman"/>
          <w:sz w:val="32"/>
          <w:szCs w:val="32"/>
        </w:rPr>
        <w:t xml:space="preserve">Курс </w:t>
      </w:r>
      <w:r>
        <w:rPr>
          <w:rFonts w:ascii="Times New Roman" w:hAnsi="Times New Roman"/>
          <w:sz w:val="32"/>
          <w:szCs w:val="32"/>
        </w:rPr>
        <w:t xml:space="preserve">«Государственное регулирование экономики» </w:t>
      </w:r>
      <w:r w:rsidRPr="006178EE">
        <w:rPr>
          <w:rFonts w:ascii="Times New Roman" w:hAnsi="Times New Roman"/>
          <w:sz w:val="32"/>
          <w:szCs w:val="32"/>
        </w:rPr>
        <w:t>предусма</w:t>
      </w:r>
      <w:r w:rsidRPr="006178EE">
        <w:rPr>
          <w:rFonts w:ascii="Times New Roman" w:hAnsi="Times New Roman"/>
          <w:sz w:val="32"/>
          <w:szCs w:val="32"/>
        </w:rPr>
        <w:t>т</w:t>
      </w:r>
      <w:r w:rsidRPr="006178EE">
        <w:rPr>
          <w:rFonts w:ascii="Times New Roman" w:hAnsi="Times New Roman"/>
          <w:sz w:val="32"/>
          <w:szCs w:val="32"/>
        </w:rPr>
        <w:t>ривает изучение современного состояния и тенденций развития м</w:t>
      </w:r>
      <w:r w:rsidRPr="006178EE">
        <w:rPr>
          <w:rFonts w:ascii="Times New Roman" w:hAnsi="Times New Roman"/>
          <w:sz w:val="32"/>
          <w:szCs w:val="32"/>
        </w:rPr>
        <w:t>е</w:t>
      </w:r>
      <w:r w:rsidRPr="006178EE">
        <w:rPr>
          <w:rFonts w:ascii="Times New Roman" w:hAnsi="Times New Roman"/>
          <w:sz w:val="32"/>
          <w:szCs w:val="32"/>
        </w:rPr>
        <w:t>ханизма государственного регулирования экономики в России и опыта зарубежных стран. Предметом специального изучения яв</w:t>
      </w:r>
      <w:r w:rsidRPr="006178EE">
        <w:rPr>
          <w:rFonts w:ascii="Times New Roman" w:hAnsi="Times New Roman"/>
          <w:sz w:val="32"/>
          <w:szCs w:val="32"/>
        </w:rPr>
        <w:t>и</w:t>
      </w:r>
      <w:r w:rsidRPr="006178EE">
        <w:rPr>
          <w:rFonts w:ascii="Times New Roman" w:hAnsi="Times New Roman"/>
          <w:sz w:val="32"/>
          <w:szCs w:val="32"/>
        </w:rPr>
        <w:t>лись институциональные аспекты приватизации, специфика и пе</w:t>
      </w:r>
      <w:r w:rsidRPr="006178EE">
        <w:rPr>
          <w:rFonts w:ascii="Times New Roman" w:hAnsi="Times New Roman"/>
          <w:sz w:val="32"/>
          <w:szCs w:val="32"/>
        </w:rPr>
        <w:t>р</w:t>
      </w:r>
      <w:r w:rsidRPr="006178EE">
        <w:rPr>
          <w:rFonts w:ascii="Times New Roman" w:hAnsi="Times New Roman"/>
          <w:sz w:val="32"/>
          <w:szCs w:val="32"/>
        </w:rPr>
        <w:t>спективные формы государственного предпринимательства, пр</w:t>
      </w:r>
      <w:r w:rsidRPr="006178EE">
        <w:rPr>
          <w:rFonts w:ascii="Times New Roman" w:hAnsi="Times New Roman"/>
          <w:sz w:val="32"/>
          <w:szCs w:val="32"/>
        </w:rPr>
        <w:t>о</w:t>
      </w:r>
      <w:r w:rsidRPr="006178EE">
        <w:rPr>
          <w:rFonts w:ascii="Times New Roman" w:hAnsi="Times New Roman"/>
          <w:sz w:val="32"/>
          <w:szCs w:val="32"/>
        </w:rPr>
        <w:t>цессы становления системы социального партнерства, приорите</w:t>
      </w:r>
      <w:r w:rsidRPr="006178EE">
        <w:rPr>
          <w:rFonts w:ascii="Times New Roman" w:hAnsi="Times New Roman"/>
          <w:sz w:val="32"/>
          <w:szCs w:val="32"/>
        </w:rPr>
        <w:t>т</w:t>
      </w:r>
      <w:r w:rsidRPr="006178EE">
        <w:rPr>
          <w:rFonts w:ascii="Times New Roman" w:hAnsi="Times New Roman"/>
          <w:sz w:val="32"/>
          <w:szCs w:val="32"/>
        </w:rPr>
        <w:t xml:space="preserve">ные задачи социальной, </w:t>
      </w:r>
      <w:r>
        <w:rPr>
          <w:rFonts w:ascii="Times New Roman" w:hAnsi="Times New Roman"/>
          <w:sz w:val="32"/>
          <w:szCs w:val="32"/>
        </w:rPr>
        <w:t>налогово-</w:t>
      </w:r>
      <w:r w:rsidRPr="006178EE">
        <w:rPr>
          <w:rFonts w:ascii="Times New Roman" w:hAnsi="Times New Roman"/>
          <w:sz w:val="32"/>
          <w:szCs w:val="32"/>
        </w:rPr>
        <w:t>бюджетной, денежно-кредитной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6178EE">
        <w:rPr>
          <w:rFonts w:ascii="Times New Roman" w:hAnsi="Times New Roman"/>
          <w:sz w:val="32"/>
          <w:szCs w:val="32"/>
        </w:rPr>
        <w:t>политики государства.</w:t>
      </w:r>
    </w:p>
    <w:p w:rsidR="006178EE" w:rsidRDefault="006178EE" w:rsidP="00617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6178EE">
        <w:rPr>
          <w:rFonts w:ascii="Times New Roman" w:hAnsi="Times New Roman"/>
          <w:color w:val="000000"/>
          <w:sz w:val="32"/>
          <w:szCs w:val="32"/>
        </w:rPr>
        <w:t>Освоение курса позволит студентам:</w:t>
      </w:r>
    </w:p>
    <w:p w:rsidR="006178EE" w:rsidRDefault="006178EE" w:rsidP="00617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6178EE">
        <w:rPr>
          <w:rFonts w:ascii="Times New Roman" w:hAnsi="Times New Roman"/>
          <w:color w:val="000000"/>
          <w:sz w:val="32"/>
          <w:szCs w:val="32"/>
        </w:rPr>
        <w:t xml:space="preserve">- сформировать целостное представление о современной теории и практике государственного регулирования рыночной экономики;  </w:t>
      </w:r>
    </w:p>
    <w:p w:rsidR="006178EE" w:rsidRDefault="006178EE" w:rsidP="00617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6178EE">
        <w:rPr>
          <w:rFonts w:ascii="Times New Roman" w:hAnsi="Times New Roman"/>
          <w:color w:val="000000"/>
          <w:sz w:val="32"/>
          <w:szCs w:val="32"/>
        </w:rPr>
        <w:t>- понимать и быть способными дифференцировать проблемы государственного регулирования на разных уровнях: национал</w:t>
      </w:r>
      <w:r w:rsidRPr="006178EE">
        <w:rPr>
          <w:rFonts w:ascii="Times New Roman" w:hAnsi="Times New Roman"/>
          <w:color w:val="000000"/>
          <w:sz w:val="32"/>
          <w:szCs w:val="32"/>
        </w:rPr>
        <w:t>ь</w:t>
      </w:r>
      <w:r w:rsidRPr="006178EE">
        <w:rPr>
          <w:rFonts w:ascii="Times New Roman" w:hAnsi="Times New Roman"/>
          <w:color w:val="000000"/>
          <w:sz w:val="32"/>
          <w:szCs w:val="32"/>
        </w:rPr>
        <w:t xml:space="preserve">ном, региональном; </w:t>
      </w:r>
    </w:p>
    <w:p w:rsidR="006178EE" w:rsidRDefault="006178EE" w:rsidP="00617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6178EE">
        <w:rPr>
          <w:rFonts w:ascii="Times New Roman" w:hAnsi="Times New Roman"/>
          <w:color w:val="000000"/>
          <w:sz w:val="32"/>
          <w:szCs w:val="32"/>
        </w:rPr>
        <w:t>- изучить  основной инструментарий государственного регул</w:t>
      </w:r>
      <w:r w:rsidRPr="006178EE">
        <w:rPr>
          <w:rFonts w:ascii="Times New Roman" w:hAnsi="Times New Roman"/>
          <w:color w:val="000000"/>
          <w:sz w:val="32"/>
          <w:szCs w:val="32"/>
        </w:rPr>
        <w:t>и</w:t>
      </w:r>
      <w:r w:rsidRPr="006178EE">
        <w:rPr>
          <w:rFonts w:ascii="Times New Roman" w:hAnsi="Times New Roman"/>
          <w:color w:val="000000"/>
          <w:sz w:val="32"/>
          <w:szCs w:val="32"/>
        </w:rPr>
        <w:t xml:space="preserve">рования и технологии его применения; </w:t>
      </w:r>
    </w:p>
    <w:p w:rsidR="006178EE" w:rsidRPr="006178EE" w:rsidRDefault="006178EE" w:rsidP="006178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6178EE">
        <w:rPr>
          <w:rFonts w:ascii="Times New Roman" w:hAnsi="Times New Roman"/>
          <w:color w:val="000000"/>
          <w:sz w:val="32"/>
          <w:szCs w:val="32"/>
        </w:rPr>
        <w:t>- понимать специфику и существо основных задач госуда</w:t>
      </w:r>
      <w:r w:rsidRPr="006178EE">
        <w:rPr>
          <w:rFonts w:ascii="Times New Roman" w:hAnsi="Times New Roman"/>
          <w:color w:val="000000"/>
          <w:sz w:val="32"/>
          <w:szCs w:val="32"/>
        </w:rPr>
        <w:t>р</w:t>
      </w:r>
      <w:r w:rsidRPr="006178EE">
        <w:rPr>
          <w:rFonts w:ascii="Times New Roman" w:hAnsi="Times New Roman"/>
          <w:color w:val="000000"/>
          <w:sz w:val="32"/>
          <w:szCs w:val="32"/>
        </w:rPr>
        <w:t>ственного регулирования экономики.</w:t>
      </w:r>
    </w:p>
    <w:p w:rsidR="00CF20E4" w:rsidRPr="00A645E4" w:rsidRDefault="00CF20E4" w:rsidP="00CF20E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4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 xml:space="preserve">       При написании </w:t>
      </w:r>
      <w:r w:rsidR="006178EE">
        <w:rPr>
          <w:rFonts w:ascii="Times New Roman" w:hAnsi="Times New Roman"/>
          <w:color w:val="000000"/>
          <w:spacing w:val="4"/>
          <w:sz w:val="32"/>
          <w:szCs w:val="32"/>
        </w:rPr>
        <w:t xml:space="preserve">курсовой работы бакалавр 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>должен подтве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>р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 xml:space="preserve">дить владение следующими </w:t>
      </w:r>
      <w:r w:rsidRPr="00A645E4">
        <w:rPr>
          <w:rFonts w:ascii="Times New Roman" w:hAnsi="Times New Roman"/>
          <w:i/>
          <w:color w:val="000000"/>
          <w:spacing w:val="4"/>
          <w:sz w:val="32"/>
          <w:szCs w:val="32"/>
        </w:rPr>
        <w:t>основными компетенциями:</w:t>
      </w:r>
    </w:p>
    <w:p w:rsidR="00CF20E4" w:rsidRPr="00A645E4" w:rsidRDefault="00CF20E4" w:rsidP="00CF20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32"/>
          <w:szCs w:val="32"/>
        </w:rPr>
      </w:pPr>
      <w:r w:rsidRPr="00A645E4">
        <w:rPr>
          <w:rFonts w:ascii="Times New Roman" w:hAnsi="Times New Roman"/>
          <w:i/>
          <w:color w:val="000000"/>
          <w:spacing w:val="4"/>
          <w:sz w:val="32"/>
          <w:szCs w:val="32"/>
        </w:rPr>
        <w:t xml:space="preserve">       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>- умение формулировать цель, ставить задачи исследования и определять необходимую для их решения теоретическую</w:t>
      </w:r>
      <w:r w:rsidR="003159D5">
        <w:rPr>
          <w:rFonts w:ascii="Times New Roman" w:hAnsi="Times New Roman"/>
          <w:color w:val="000000"/>
          <w:spacing w:val="4"/>
          <w:sz w:val="32"/>
          <w:szCs w:val="32"/>
        </w:rPr>
        <w:t xml:space="preserve"> и 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>н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>формационную базу;</w:t>
      </w:r>
    </w:p>
    <w:p w:rsidR="00CF20E4" w:rsidRPr="00A645E4" w:rsidRDefault="00CF20E4" w:rsidP="00CF20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 xml:space="preserve">       - умение организовать поиск и обработку информации, нео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>б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 xml:space="preserve">ходимой для решения поставленных задач; </w:t>
      </w:r>
    </w:p>
    <w:p w:rsidR="00CF20E4" w:rsidRPr="00A645E4" w:rsidRDefault="00CF20E4" w:rsidP="00CF20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lastRenderedPageBreak/>
        <w:t xml:space="preserve">       - умение применять различные методы анализа собранной информации;</w:t>
      </w:r>
    </w:p>
    <w:p w:rsidR="00CF20E4" w:rsidRPr="00A645E4" w:rsidRDefault="00CF20E4" w:rsidP="00CF20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 xml:space="preserve">       - умение критического анализа теоретического задела, им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>е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>ющегося в рамках избранной предметной области исследования;</w:t>
      </w:r>
    </w:p>
    <w:p w:rsidR="006178EE" w:rsidRDefault="00CF20E4" w:rsidP="00CF20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 xml:space="preserve">       - умение диагностировать состояние процессов и механизм</w:t>
      </w:r>
      <w:r w:rsidR="006178EE">
        <w:rPr>
          <w:rFonts w:ascii="Times New Roman" w:hAnsi="Times New Roman"/>
          <w:color w:val="000000"/>
          <w:spacing w:val="4"/>
          <w:sz w:val="32"/>
          <w:szCs w:val="32"/>
        </w:rPr>
        <w:t xml:space="preserve">а 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 xml:space="preserve"> </w:t>
      </w:r>
      <w:r w:rsidR="006178EE">
        <w:rPr>
          <w:rFonts w:ascii="Times New Roman" w:hAnsi="Times New Roman"/>
          <w:color w:val="000000"/>
          <w:spacing w:val="4"/>
          <w:sz w:val="32"/>
          <w:szCs w:val="32"/>
        </w:rPr>
        <w:t xml:space="preserve">государственного регулирования экономики;  </w:t>
      </w:r>
    </w:p>
    <w:p w:rsidR="006178EE" w:rsidRDefault="00CF20E4" w:rsidP="00CF20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 xml:space="preserve">       - умение оценивать результаты государственного </w:t>
      </w:r>
      <w:r w:rsidR="006178EE">
        <w:rPr>
          <w:rFonts w:ascii="Times New Roman" w:hAnsi="Times New Roman"/>
          <w:color w:val="000000"/>
          <w:spacing w:val="4"/>
          <w:sz w:val="32"/>
          <w:szCs w:val="32"/>
        </w:rPr>
        <w:t>регулир</w:t>
      </w:r>
      <w:r w:rsidR="006178EE">
        <w:rPr>
          <w:rFonts w:ascii="Times New Roman" w:hAnsi="Times New Roman"/>
          <w:color w:val="000000"/>
          <w:spacing w:val="4"/>
          <w:sz w:val="32"/>
          <w:szCs w:val="32"/>
        </w:rPr>
        <w:t>о</w:t>
      </w:r>
      <w:r w:rsidR="006178EE">
        <w:rPr>
          <w:rFonts w:ascii="Times New Roman" w:hAnsi="Times New Roman"/>
          <w:color w:val="000000"/>
          <w:spacing w:val="4"/>
          <w:sz w:val="32"/>
          <w:szCs w:val="32"/>
        </w:rPr>
        <w:t xml:space="preserve">вания экономики. </w:t>
      </w:r>
    </w:p>
    <w:p w:rsidR="0062365F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3159D5" w:rsidRDefault="003159D5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2C7A85" w:rsidRDefault="002C7A85" w:rsidP="002C7A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 w:rsidRPr="002C7A85">
        <w:rPr>
          <w:rFonts w:ascii="Times New Roman" w:hAnsi="Times New Roman"/>
          <w:b/>
          <w:color w:val="000000"/>
          <w:spacing w:val="-1"/>
          <w:sz w:val="32"/>
          <w:szCs w:val="32"/>
        </w:rPr>
        <w:t>ТЕМАТИКА КУРСОВЫХ РАБОТ</w:t>
      </w:r>
    </w:p>
    <w:p w:rsidR="002C7A85" w:rsidRPr="002C7A85" w:rsidRDefault="002C7A85" w:rsidP="002C7A85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00000"/>
          <w:spacing w:val="-1"/>
          <w:sz w:val="32"/>
          <w:szCs w:val="32"/>
        </w:rPr>
      </w:pPr>
    </w:p>
    <w:p w:rsidR="002C7A85" w:rsidRPr="002C7A85" w:rsidRDefault="002C7A85" w:rsidP="002C7A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2C7A85"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Тематика курсовых работ разрабатывается, обновляется и утверждается кафедрой на основании требований к подготовке б</w:t>
      </w:r>
      <w:r w:rsidRPr="002C7A85">
        <w:rPr>
          <w:rFonts w:ascii="Times New Roman" w:hAnsi="Times New Roman"/>
          <w:color w:val="000000"/>
          <w:spacing w:val="-1"/>
          <w:sz w:val="32"/>
          <w:szCs w:val="32"/>
        </w:rPr>
        <w:t>а</w:t>
      </w:r>
      <w:r w:rsidRPr="002C7A85">
        <w:rPr>
          <w:rFonts w:ascii="Times New Roman" w:hAnsi="Times New Roman"/>
          <w:color w:val="000000"/>
          <w:spacing w:val="-1"/>
          <w:sz w:val="32"/>
          <w:szCs w:val="32"/>
        </w:rPr>
        <w:t xml:space="preserve">калавров с учетом особенностей направления и содержания учебной дисциплины. </w:t>
      </w:r>
    </w:p>
    <w:p w:rsidR="002C7A85" w:rsidRDefault="002C7A85" w:rsidP="002C7A8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  <w:sz w:val="32"/>
          <w:szCs w:val="32"/>
        </w:rPr>
      </w:pPr>
      <w:r w:rsidRPr="002C7A85"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Бакалавру предоставляется право, как </w:t>
      </w:r>
      <w:r w:rsidRPr="002C7A85">
        <w:rPr>
          <w:rFonts w:ascii="Times New Roman" w:hAnsi="Times New Roman"/>
          <w:i/>
          <w:color w:val="000000"/>
          <w:spacing w:val="-1"/>
          <w:sz w:val="32"/>
          <w:szCs w:val="32"/>
        </w:rPr>
        <w:t>выбора темы курсовой работы из перечня, предложенного кафедрой</w:t>
      </w:r>
      <w:r w:rsidRPr="002C7A85">
        <w:rPr>
          <w:rFonts w:ascii="Times New Roman" w:hAnsi="Times New Roman"/>
          <w:color w:val="000000"/>
          <w:spacing w:val="-1"/>
          <w:sz w:val="32"/>
          <w:szCs w:val="32"/>
        </w:rPr>
        <w:t xml:space="preserve">, </w:t>
      </w:r>
      <w:r w:rsidRPr="002C7A85">
        <w:rPr>
          <w:rFonts w:ascii="Times New Roman" w:hAnsi="Times New Roman"/>
          <w:i/>
          <w:color w:val="000000"/>
          <w:spacing w:val="-1"/>
          <w:sz w:val="32"/>
          <w:szCs w:val="32"/>
        </w:rPr>
        <w:t>так и</w:t>
      </w:r>
      <w:r w:rsidRPr="002C7A85"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Pr="002C7A85">
        <w:rPr>
          <w:rFonts w:ascii="Times New Roman" w:hAnsi="Times New Roman"/>
          <w:i/>
          <w:color w:val="000000"/>
          <w:spacing w:val="-1"/>
          <w:sz w:val="32"/>
          <w:szCs w:val="32"/>
        </w:rPr>
        <w:t xml:space="preserve">инициативного заявления темы, согласованного с научным руководителем. </w:t>
      </w:r>
    </w:p>
    <w:p w:rsidR="002C7A85" w:rsidRDefault="002C7A85" w:rsidP="002C7A8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32"/>
          <w:szCs w:val="32"/>
        </w:rPr>
      </w:pPr>
    </w:p>
    <w:p w:rsidR="002C7A85" w:rsidRPr="002C7A85" w:rsidRDefault="002C7A85" w:rsidP="002C7A8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32"/>
          <w:szCs w:val="32"/>
        </w:rPr>
      </w:pPr>
    </w:p>
    <w:p w:rsidR="0062365F" w:rsidRPr="003159D5" w:rsidRDefault="002C7A85" w:rsidP="002C7A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1"/>
          <w:sz w:val="32"/>
          <w:szCs w:val="32"/>
        </w:rPr>
        <w:t>3</w:t>
      </w:r>
      <w:r w:rsidR="003159D5" w:rsidRPr="003159D5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. </w:t>
      </w:r>
      <w:r w:rsidR="0062365F" w:rsidRPr="003159D5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 ЭТАПЫ ПОДГОТОВКИ КУРСОВЫХ РАБОТ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159D5" w:rsidRPr="00A645E4" w:rsidRDefault="003159D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  <w:r>
        <w:rPr>
          <w:rFonts w:ascii="Times New Roman" w:hAnsi="Times New Roman"/>
          <w:color w:val="000000"/>
          <w:spacing w:val="-2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pacing w:val="-2"/>
          <w:sz w:val="32"/>
          <w:szCs w:val="32"/>
        </w:rPr>
        <w:t>Процесс подготовки, выполнения и защиты курсовых работ с</w:t>
      </w:r>
      <w:r w:rsidR="0062365F" w:rsidRPr="00B21164">
        <w:rPr>
          <w:rFonts w:ascii="Times New Roman" w:hAnsi="Times New Roman"/>
          <w:color w:val="000000"/>
          <w:spacing w:val="-2"/>
          <w:sz w:val="32"/>
          <w:szCs w:val="32"/>
        </w:rPr>
        <w:t>о</w:t>
      </w:r>
      <w:r w:rsidR="0062365F" w:rsidRPr="00B21164">
        <w:rPr>
          <w:rFonts w:ascii="Times New Roman" w:hAnsi="Times New Roman"/>
          <w:color w:val="000000"/>
          <w:spacing w:val="-2"/>
          <w:sz w:val="32"/>
          <w:szCs w:val="32"/>
        </w:rPr>
        <w:t xml:space="preserve">стоит из следующих </w:t>
      </w:r>
      <w:r w:rsidRPr="00A645E4">
        <w:rPr>
          <w:rFonts w:ascii="Times New Roman" w:hAnsi="Times New Roman"/>
          <w:color w:val="000000"/>
          <w:spacing w:val="-2"/>
          <w:sz w:val="32"/>
          <w:szCs w:val="32"/>
        </w:rPr>
        <w:t xml:space="preserve">основных </w:t>
      </w:r>
      <w:r w:rsidRPr="00A645E4">
        <w:rPr>
          <w:rFonts w:ascii="Times New Roman" w:hAnsi="Times New Roman"/>
          <w:color w:val="000000"/>
          <w:spacing w:val="-3"/>
          <w:sz w:val="32"/>
          <w:szCs w:val="32"/>
        </w:rPr>
        <w:t>этапов:</w:t>
      </w:r>
    </w:p>
    <w:p w:rsidR="003159D5" w:rsidRPr="00A645E4" w:rsidRDefault="003159D5" w:rsidP="003159D5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-3"/>
          <w:sz w:val="32"/>
          <w:szCs w:val="32"/>
        </w:rPr>
        <w:t xml:space="preserve">       1. 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Выбор и утверждение темы </w:t>
      </w:r>
      <w:r>
        <w:rPr>
          <w:rFonts w:ascii="Times New Roman" w:hAnsi="Times New Roman"/>
          <w:color w:val="000000"/>
          <w:sz w:val="32"/>
          <w:szCs w:val="32"/>
        </w:rPr>
        <w:t xml:space="preserve">курсовой работы. 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3159D5" w:rsidRDefault="003159D5" w:rsidP="003159D5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</w:t>
      </w:r>
      <w:r>
        <w:rPr>
          <w:rFonts w:ascii="Times New Roman" w:hAnsi="Times New Roman"/>
          <w:color w:val="000000"/>
          <w:sz w:val="32"/>
          <w:szCs w:val="32"/>
        </w:rPr>
        <w:t xml:space="preserve">2. </w:t>
      </w:r>
      <w:r w:rsidRPr="00A645E4">
        <w:rPr>
          <w:rFonts w:ascii="Times New Roman" w:hAnsi="Times New Roman"/>
          <w:color w:val="000000"/>
          <w:sz w:val="32"/>
          <w:szCs w:val="32"/>
        </w:rPr>
        <w:t>Анализ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color w:val="000000"/>
          <w:sz w:val="32"/>
          <w:szCs w:val="32"/>
        </w:rPr>
        <w:t>имеющегося теоретического задела в избранной о</w:t>
      </w:r>
      <w:r w:rsidRPr="00A645E4">
        <w:rPr>
          <w:rFonts w:ascii="Times New Roman" w:hAnsi="Times New Roman"/>
          <w:color w:val="000000"/>
          <w:sz w:val="32"/>
          <w:szCs w:val="32"/>
        </w:rPr>
        <w:t>б</w:t>
      </w:r>
      <w:r w:rsidRPr="00A645E4">
        <w:rPr>
          <w:rFonts w:ascii="Times New Roman" w:hAnsi="Times New Roman"/>
          <w:color w:val="000000"/>
          <w:sz w:val="32"/>
          <w:szCs w:val="32"/>
        </w:rPr>
        <w:t>ласти исследования</w:t>
      </w:r>
      <w:r w:rsidR="00EA0F26">
        <w:rPr>
          <w:rFonts w:ascii="Times New Roman" w:hAnsi="Times New Roman"/>
          <w:color w:val="000000"/>
          <w:sz w:val="32"/>
          <w:szCs w:val="32"/>
        </w:rPr>
        <w:t xml:space="preserve">.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3159D5" w:rsidRPr="00A645E4" w:rsidRDefault="003159D5" w:rsidP="003159D5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3. </w:t>
      </w:r>
      <w:r w:rsidRPr="00A645E4">
        <w:rPr>
          <w:rFonts w:ascii="Times New Roman" w:hAnsi="Times New Roman"/>
          <w:color w:val="000000"/>
          <w:sz w:val="32"/>
          <w:szCs w:val="32"/>
        </w:rPr>
        <w:t>Диагностика состояния процессов и механизм</w:t>
      </w:r>
      <w:r w:rsidR="006178EE">
        <w:rPr>
          <w:rFonts w:ascii="Times New Roman" w:hAnsi="Times New Roman"/>
          <w:color w:val="000000"/>
          <w:sz w:val="32"/>
          <w:szCs w:val="32"/>
        </w:rPr>
        <w:t>а госуда</w:t>
      </w:r>
      <w:r w:rsidR="006178EE">
        <w:rPr>
          <w:rFonts w:ascii="Times New Roman" w:hAnsi="Times New Roman"/>
          <w:color w:val="000000"/>
          <w:sz w:val="32"/>
          <w:szCs w:val="32"/>
        </w:rPr>
        <w:t>р</w:t>
      </w:r>
      <w:r w:rsidR="006178EE">
        <w:rPr>
          <w:rFonts w:ascii="Times New Roman" w:hAnsi="Times New Roman"/>
          <w:color w:val="000000"/>
          <w:sz w:val="32"/>
          <w:szCs w:val="32"/>
        </w:rPr>
        <w:t xml:space="preserve">ственного регулирования экономики </w:t>
      </w:r>
      <w:r w:rsidRPr="00A645E4">
        <w:rPr>
          <w:rFonts w:ascii="Times New Roman" w:hAnsi="Times New Roman"/>
          <w:color w:val="000000"/>
          <w:sz w:val="32"/>
          <w:szCs w:val="32"/>
        </w:rPr>
        <w:t>в избранной сфере исследов</w:t>
      </w:r>
      <w:r w:rsidRPr="00A645E4">
        <w:rPr>
          <w:rFonts w:ascii="Times New Roman" w:hAnsi="Times New Roman"/>
          <w:color w:val="000000"/>
          <w:sz w:val="32"/>
          <w:szCs w:val="32"/>
        </w:rPr>
        <w:t>а</w:t>
      </w:r>
      <w:r w:rsidRPr="00A645E4">
        <w:rPr>
          <w:rFonts w:ascii="Times New Roman" w:hAnsi="Times New Roman"/>
          <w:color w:val="000000"/>
          <w:sz w:val="32"/>
          <w:szCs w:val="32"/>
        </w:rPr>
        <w:t>ния на основе эмпирической информации, собранной, систематиз</w:t>
      </w:r>
      <w:r w:rsidRPr="00A645E4">
        <w:rPr>
          <w:rFonts w:ascii="Times New Roman" w:hAnsi="Times New Roman"/>
          <w:color w:val="000000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z w:val="32"/>
          <w:szCs w:val="32"/>
        </w:rPr>
        <w:t>рованной и проанализированной магистрантом</w:t>
      </w:r>
      <w:r w:rsidR="00EA0F26">
        <w:rPr>
          <w:rFonts w:ascii="Times New Roman" w:hAnsi="Times New Roman"/>
          <w:color w:val="000000"/>
          <w:sz w:val="32"/>
          <w:szCs w:val="32"/>
        </w:rPr>
        <w:t xml:space="preserve">.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 </w:t>
      </w:r>
    </w:p>
    <w:p w:rsidR="003159D5" w:rsidRPr="00A645E4" w:rsidRDefault="003159D5" w:rsidP="003159D5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</w:t>
      </w:r>
      <w:r>
        <w:rPr>
          <w:rFonts w:ascii="Times New Roman" w:hAnsi="Times New Roman"/>
          <w:color w:val="000000"/>
          <w:sz w:val="32"/>
          <w:szCs w:val="32"/>
        </w:rPr>
        <w:t>4</w:t>
      </w:r>
      <w:r w:rsidRPr="00A645E4">
        <w:rPr>
          <w:rFonts w:ascii="Times New Roman" w:hAnsi="Times New Roman"/>
          <w:color w:val="000000"/>
          <w:sz w:val="32"/>
          <w:szCs w:val="32"/>
        </w:rPr>
        <w:t>. Обоснование направлений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color w:val="000000"/>
          <w:sz w:val="32"/>
          <w:szCs w:val="32"/>
        </w:rPr>
        <w:t>совершенствования государстве</w:t>
      </w:r>
      <w:r w:rsidRPr="00A645E4">
        <w:rPr>
          <w:rFonts w:ascii="Times New Roman" w:hAnsi="Times New Roman"/>
          <w:color w:val="000000"/>
          <w:sz w:val="32"/>
          <w:szCs w:val="32"/>
        </w:rPr>
        <w:t>н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ного </w:t>
      </w:r>
      <w:r w:rsidR="006178EE">
        <w:rPr>
          <w:rFonts w:ascii="Times New Roman" w:hAnsi="Times New Roman"/>
          <w:color w:val="000000"/>
          <w:sz w:val="32"/>
          <w:szCs w:val="32"/>
        </w:rPr>
        <w:t xml:space="preserve">регулирования </w:t>
      </w:r>
      <w:r w:rsidRPr="00A645E4">
        <w:rPr>
          <w:rFonts w:ascii="Times New Roman" w:hAnsi="Times New Roman"/>
          <w:color w:val="000000"/>
          <w:sz w:val="32"/>
          <w:szCs w:val="32"/>
        </w:rPr>
        <w:t>в избранной сфере исследования</w:t>
      </w:r>
      <w:r w:rsidR="00EA0F26">
        <w:rPr>
          <w:rFonts w:ascii="Times New Roman" w:hAnsi="Times New Roman"/>
          <w:color w:val="000000"/>
          <w:sz w:val="32"/>
          <w:szCs w:val="32"/>
        </w:rPr>
        <w:t xml:space="preserve">.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 </w:t>
      </w:r>
    </w:p>
    <w:p w:rsidR="003159D5" w:rsidRPr="00A645E4" w:rsidRDefault="003159D5" w:rsidP="003159D5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</w:t>
      </w:r>
      <w:r>
        <w:rPr>
          <w:rFonts w:ascii="Times New Roman" w:hAnsi="Times New Roman"/>
          <w:color w:val="000000"/>
          <w:sz w:val="32"/>
          <w:szCs w:val="32"/>
        </w:rPr>
        <w:t>5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.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оставление 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библиографии по теме исследования. </w:t>
      </w:r>
    </w:p>
    <w:p w:rsidR="003159D5" w:rsidRPr="00A645E4" w:rsidRDefault="003159D5" w:rsidP="003159D5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6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. Представление 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курсовой работы 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научному руководителю и работа по устранению его замечаний. </w:t>
      </w:r>
    </w:p>
    <w:p w:rsidR="003159D5" w:rsidRPr="00A645E4" w:rsidRDefault="003159D5" w:rsidP="003159D5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7. Защита курсовой работы. 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</w:p>
    <w:p w:rsidR="003159D5" w:rsidRPr="00A645E4" w:rsidRDefault="003159D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5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lastRenderedPageBreak/>
        <w:t xml:space="preserve">       На </w:t>
      </w:r>
      <w:r w:rsidRPr="00A645E4">
        <w:rPr>
          <w:rFonts w:ascii="Times New Roman" w:hAnsi="Times New Roman"/>
          <w:i/>
          <w:color w:val="000000"/>
          <w:spacing w:val="5"/>
          <w:sz w:val="32"/>
          <w:szCs w:val="32"/>
        </w:rPr>
        <w:t>первом этапе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 xml:space="preserve"> </w:t>
      </w:r>
      <w:r w:rsidR="006178EE">
        <w:rPr>
          <w:rFonts w:ascii="Times New Roman" w:hAnsi="Times New Roman"/>
          <w:color w:val="000000"/>
          <w:spacing w:val="5"/>
          <w:sz w:val="32"/>
          <w:szCs w:val="32"/>
        </w:rPr>
        <w:t xml:space="preserve">бакалавр </w:t>
      </w:r>
      <w:r w:rsidRPr="00A645E4">
        <w:rPr>
          <w:rFonts w:ascii="Times New Roman" w:hAnsi="Times New Roman"/>
          <w:i/>
          <w:color w:val="000000"/>
          <w:spacing w:val="5"/>
          <w:sz w:val="32"/>
          <w:szCs w:val="32"/>
        </w:rPr>
        <w:t>выбирает тему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 xml:space="preserve"> исследования  из перечня, предложенного выпускающей кафедрой, или </w:t>
      </w:r>
      <w:r w:rsidRPr="00A645E4">
        <w:rPr>
          <w:rFonts w:ascii="Times New Roman" w:hAnsi="Times New Roman"/>
          <w:i/>
          <w:color w:val="000000"/>
          <w:spacing w:val="5"/>
          <w:sz w:val="32"/>
          <w:szCs w:val="32"/>
        </w:rPr>
        <w:t>предлаг</w:t>
      </w:r>
      <w:r w:rsidRPr="00A645E4">
        <w:rPr>
          <w:rFonts w:ascii="Times New Roman" w:hAnsi="Times New Roman"/>
          <w:i/>
          <w:color w:val="000000"/>
          <w:spacing w:val="5"/>
          <w:sz w:val="32"/>
          <w:szCs w:val="32"/>
        </w:rPr>
        <w:t>а</w:t>
      </w:r>
      <w:r w:rsidRPr="00A645E4">
        <w:rPr>
          <w:rFonts w:ascii="Times New Roman" w:hAnsi="Times New Roman"/>
          <w:i/>
          <w:color w:val="000000"/>
          <w:spacing w:val="5"/>
          <w:sz w:val="32"/>
          <w:szCs w:val="32"/>
        </w:rPr>
        <w:t xml:space="preserve">ет ее в инициативном порядке, предварительно согласовав с научным руководителем. </w:t>
      </w:r>
    </w:p>
    <w:p w:rsidR="003159D5" w:rsidRPr="00A645E4" w:rsidRDefault="003159D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 xml:space="preserve">       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Правильный выбор темы создает необходимые предпосылки и стимулы для заинтересованной работы </w:t>
      </w:r>
      <w:r w:rsidR="006178EE">
        <w:rPr>
          <w:rFonts w:ascii="Times New Roman" w:hAnsi="Times New Roman"/>
          <w:color w:val="000000"/>
          <w:sz w:val="32"/>
          <w:szCs w:val="32"/>
        </w:rPr>
        <w:t xml:space="preserve">бакалавра, </w:t>
      </w:r>
      <w:r w:rsidRPr="00A645E4">
        <w:rPr>
          <w:rFonts w:ascii="Times New Roman" w:hAnsi="Times New Roman"/>
          <w:color w:val="000000"/>
          <w:sz w:val="32"/>
          <w:szCs w:val="32"/>
        </w:rPr>
        <w:t>его удовлетв</w:t>
      </w:r>
      <w:r w:rsidRPr="00A645E4">
        <w:rPr>
          <w:rFonts w:ascii="Times New Roman" w:hAnsi="Times New Roman"/>
          <w:color w:val="000000"/>
          <w:sz w:val="32"/>
          <w:szCs w:val="32"/>
        </w:rPr>
        <w:t>о</w:t>
      </w:r>
      <w:r w:rsidRPr="00A645E4">
        <w:rPr>
          <w:rFonts w:ascii="Times New Roman" w:hAnsi="Times New Roman"/>
          <w:color w:val="000000"/>
          <w:sz w:val="32"/>
          <w:szCs w:val="32"/>
        </w:rPr>
        <w:t>ренности ее ходом и полученными результатами, оказывает пол</w:t>
      </w:r>
      <w:r w:rsidRPr="00A645E4">
        <w:rPr>
          <w:rFonts w:ascii="Times New Roman" w:hAnsi="Times New Roman"/>
          <w:color w:val="000000"/>
          <w:sz w:val="32"/>
          <w:szCs w:val="32"/>
        </w:rPr>
        <w:t>о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жительное влияние на уровень профессиональной подготовки </w:t>
      </w:r>
      <w:r w:rsidR="006178EE">
        <w:rPr>
          <w:rFonts w:ascii="Times New Roman" w:hAnsi="Times New Roman"/>
          <w:color w:val="000000"/>
          <w:sz w:val="32"/>
          <w:szCs w:val="32"/>
        </w:rPr>
        <w:t>бак</w:t>
      </w:r>
      <w:r w:rsidR="006178EE">
        <w:rPr>
          <w:rFonts w:ascii="Times New Roman" w:hAnsi="Times New Roman"/>
          <w:color w:val="000000"/>
          <w:sz w:val="32"/>
          <w:szCs w:val="32"/>
        </w:rPr>
        <w:t>а</w:t>
      </w:r>
      <w:r w:rsidR="006178EE">
        <w:rPr>
          <w:rFonts w:ascii="Times New Roman" w:hAnsi="Times New Roman"/>
          <w:color w:val="000000"/>
          <w:sz w:val="32"/>
          <w:szCs w:val="32"/>
        </w:rPr>
        <w:t xml:space="preserve">лавра. 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     </w:t>
      </w:r>
    </w:p>
    <w:p w:rsidR="003159D5" w:rsidRDefault="003159D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С одной стороны, тема </w:t>
      </w:r>
      <w:r>
        <w:rPr>
          <w:rFonts w:ascii="Times New Roman" w:hAnsi="Times New Roman"/>
          <w:color w:val="000000"/>
          <w:sz w:val="32"/>
          <w:szCs w:val="32"/>
        </w:rPr>
        <w:t xml:space="preserve">курсовой работы </w:t>
      </w:r>
      <w:r w:rsidRPr="00A645E4">
        <w:rPr>
          <w:rFonts w:ascii="Times New Roman" w:hAnsi="Times New Roman"/>
          <w:color w:val="000000"/>
          <w:sz w:val="32"/>
          <w:szCs w:val="32"/>
        </w:rPr>
        <w:t>должна быть актуал</w:t>
      </w:r>
      <w:r w:rsidRPr="00A645E4">
        <w:rPr>
          <w:rFonts w:ascii="Times New Roman" w:hAnsi="Times New Roman"/>
          <w:color w:val="000000"/>
          <w:sz w:val="32"/>
          <w:szCs w:val="32"/>
        </w:rPr>
        <w:t>ь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ной, с другой, – интересной </w:t>
      </w:r>
      <w:r w:rsidR="006178EE">
        <w:rPr>
          <w:rFonts w:ascii="Times New Roman" w:hAnsi="Times New Roman"/>
          <w:color w:val="000000"/>
          <w:sz w:val="32"/>
          <w:szCs w:val="32"/>
        </w:rPr>
        <w:t xml:space="preserve">студенту. 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При ее выборе необходимо использовать известные принципы отбора проблемы исследования, к которым относятся: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актуальность проблемы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степень разраб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о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танности проблемы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содержание проблемы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3159D5" w:rsidRPr="00A645E4" w:rsidRDefault="003159D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На </w:t>
      </w:r>
      <w:r w:rsidRPr="003159D5">
        <w:rPr>
          <w:rFonts w:ascii="Times New Roman" w:hAnsi="Times New Roman"/>
          <w:i/>
          <w:color w:val="000000"/>
          <w:sz w:val="32"/>
          <w:szCs w:val="32"/>
        </w:rPr>
        <w:t>втором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этапе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6178EE">
        <w:rPr>
          <w:rFonts w:ascii="Times New Roman" w:hAnsi="Times New Roman"/>
          <w:color w:val="000000"/>
          <w:sz w:val="32"/>
          <w:szCs w:val="32"/>
        </w:rPr>
        <w:t xml:space="preserve">бакалавр </w:t>
      </w:r>
      <w:r w:rsidRPr="00A645E4">
        <w:rPr>
          <w:rFonts w:ascii="Times New Roman" w:hAnsi="Times New Roman"/>
          <w:color w:val="000000"/>
          <w:sz w:val="32"/>
          <w:szCs w:val="32"/>
        </w:rPr>
        <w:t>осуществляет выбор научной лит</w:t>
      </w:r>
      <w:r w:rsidRPr="00A645E4">
        <w:rPr>
          <w:rFonts w:ascii="Times New Roman" w:hAnsi="Times New Roman"/>
          <w:color w:val="000000"/>
          <w:sz w:val="32"/>
          <w:szCs w:val="32"/>
        </w:rPr>
        <w:t>е</w:t>
      </w:r>
      <w:r w:rsidRPr="00A645E4">
        <w:rPr>
          <w:rFonts w:ascii="Times New Roman" w:hAnsi="Times New Roman"/>
          <w:color w:val="000000"/>
          <w:sz w:val="32"/>
          <w:szCs w:val="32"/>
        </w:rPr>
        <w:t>ратуры (монографий, журналов, сборников статей, материалов конференций), состав которой должен быть достаточным для оце</w:t>
      </w:r>
      <w:r w:rsidRPr="00A645E4">
        <w:rPr>
          <w:rFonts w:ascii="Times New Roman" w:hAnsi="Times New Roman"/>
          <w:color w:val="000000"/>
          <w:sz w:val="32"/>
          <w:szCs w:val="32"/>
        </w:rPr>
        <w:t>н</w:t>
      </w:r>
      <w:r w:rsidRPr="00A645E4">
        <w:rPr>
          <w:rFonts w:ascii="Times New Roman" w:hAnsi="Times New Roman"/>
          <w:color w:val="000000"/>
          <w:sz w:val="32"/>
          <w:szCs w:val="32"/>
        </w:rPr>
        <w:t>ки имеющегося теоретического задела в избранной предметной о</w:t>
      </w:r>
      <w:r w:rsidRPr="00A645E4">
        <w:rPr>
          <w:rFonts w:ascii="Times New Roman" w:hAnsi="Times New Roman"/>
          <w:color w:val="000000"/>
          <w:sz w:val="32"/>
          <w:szCs w:val="32"/>
        </w:rPr>
        <w:t>б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ласти исследования. </w:t>
      </w:r>
    </w:p>
    <w:p w:rsidR="003159D5" w:rsidRPr="00A645E4" w:rsidRDefault="003159D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Ключевая задача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этого этапа –</w:t>
      </w:r>
      <w:r w:rsidR="009D01E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6178EE" w:rsidRPr="006178EE">
        <w:rPr>
          <w:rFonts w:ascii="Times New Roman" w:hAnsi="Times New Roman"/>
          <w:i/>
          <w:color w:val="000000"/>
          <w:sz w:val="32"/>
          <w:szCs w:val="32"/>
        </w:rPr>
        <w:t xml:space="preserve">дать </w:t>
      </w:r>
      <w:r w:rsidR="006178E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содержательную хара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к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теристику отдельных теоретических аспектов исследуемой нау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ч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ной проблемы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.   </w:t>
      </w:r>
    </w:p>
    <w:p w:rsidR="003159D5" w:rsidRPr="00A645E4" w:rsidRDefault="003159D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На </w:t>
      </w:r>
      <w:r w:rsidR="009D01EB" w:rsidRPr="009D01EB">
        <w:rPr>
          <w:rFonts w:ascii="Times New Roman" w:hAnsi="Times New Roman"/>
          <w:i/>
          <w:color w:val="000000"/>
          <w:sz w:val="32"/>
          <w:szCs w:val="32"/>
        </w:rPr>
        <w:t>третьем</w:t>
      </w:r>
      <w:r w:rsidR="009D01E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этапе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6178EE">
        <w:rPr>
          <w:rFonts w:ascii="Times New Roman" w:hAnsi="Times New Roman"/>
          <w:color w:val="000000"/>
          <w:sz w:val="32"/>
          <w:szCs w:val="32"/>
        </w:rPr>
        <w:t xml:space="preserve">студент </w:t>
      </w:r>
      <w:r w:rsidRPr="00A645E4">
        <w:rPr>
          <w:rFonts w:ascii="Times New Roman" w:hAnsi="Times New Roman"/>
          <w:color w:val="000000"/>
          <w:sz w:val="32"/>
          <w:szCs w:val="32"/>
        </w:rPr>
        <w:t>организует сбор, обработку и ан</w:t>
      </w:r>
      <w:r w:rsidRPr="00A645E4">
        <w:rPr>
          <w:rFonts w:ascii="Times New Roman" w:hAnsi="Times New Roman"/>
          <w:color w:val="000000"/>
          <w:sz w:val="32"/>
          <w:szCs w:val="32"/>
        </w:rPr>
        <w:t>а</w:t>
      </w:r>
      <w:r w:rsidRPr="00A645E4">
        <w:rPr>
          <w:rFonts w:ascii="Times New Roman" w:hAnsi="Times New Roman"/>
          <w:color w:val="000000"/>
          <w:sz w:val="32"/>
          <w:szCs w:val="32"/>
        </w:rPr>
        <w:t>лиз эмпирической информации, отражающей состояние совреме</w:t>
      </w:r>
      <w:r w:rsidRPr="00A645E4">
        <w:rPr>
          <w:rFonts w:ascii="Times New Roman" w:hAnsi="Times New Roman"/>
          <w:color w:val="000000"/>
          <w:sz w:val="32"/>
          <w:szCs w:val="32"/>
        </w:rPr>
        <w:t>н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ной практики государственного </w:t>
      </w:r>
      <w:r w:rsidR="006178EE">
        <w:rPr>
          <w:rFonts w:ascii="Times New Roman" w:hAnsi="Times New Roman"/>
          <w:color w:val="000000"/>
          <w:sz w:val="32"/>
          <w:szCs w:val="32"/>
        </w:rPr>
        <w:t xml:space="preserve">регулирования экономики </w:t>
      </w:r>
      <w:r w:rsidR="002C7A85">
        <w:rPr>
          <w:rFonts w:ascii="Times New Roman" w:hAnsi="Times New Roman"/>
          <w:color w:val="000000"/>
          <w:sz w:val="32"/>
          <w:szCs w:val="32"/>
        </w:rPr>
        <w:t>в и</w:t>
      </w:r>
      <w:r w:rsidR="002C7A85">
        <w:rPr>
          <w:rFonts w:ascii="Times New Roman" w:hAnsi="Times New Roman"/>
          <w:color w:val="000000"/>
          <w:sz w:val="32"/>
          <w:szCs w:val="32"/>
        </w:rPr>
        <w:t>з</w:t>
      </w:r>
      <w:r w:rsidR="002C7A85">
        <w:rPr>
          <w:rFonts w:ascii="Times New Roman" w:hAnsi="Times New Roman"/>
          <w:color w:val="000000"/>
          <w:sz w:val="32"/>
          <w:szCs w:val="32"/>
        </w:rPr>
        <w:t xml:space="preserve">бранной предметной области исследования. 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3159D5" w:rsidRPr="00A645E4" w:rsidRDefault="003159D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Ключевая задача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этого этапа –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осуществить диагностику с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о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временного состояния процессов и механизм</w:t>
      </w:r>
      <w:r w:rsidR="002C7A85">
        <w:rPr>
          <w:rFonts w:ascii="Times New Roman" w:hAnsi="Times New Roman"/>
          <w:i/>
          <w:color w:val="000000"/>
          <w:sz w:val="32"/>
          <w:szCs w:val="32"/>
        </w:rPr>
        <w:t xml:space="preserve">а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 xml:space="preserve">государственного </w:t>
      </w:r>
      <w:r w:rsidR="002C7A85">
        <w:rPr>
          <w:rFonts w:ascii="Times New Roman" w:hAnsi="Times New Roman"/>
          <w:i/>
          <w:color w:val="000000"/>
          <w:sz w:val="32"/>
          <w:szCs w:val="32"/>
        </w:rPr>
        <w:t xml:space="preserve">регулирования экономики.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2C7A85" w:rsidRDefault="003159D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На </w:t>
      </w:r>
      <w:r w:rsidR="009D01EB" w:rsidRPr="009D01EB">
        <w:rPr>
          <w:rFonts w:ascii="Times New Roman" w:hAnsi="Times New Roman"/>
          <w:i/>
          <w:color w:val="000000"/>
          <w:sz w:val="32"/>
          <w:szCs w:val="32"/>
        </w:rPr>
        <w:t>четвертом</w:t>
      </w:r>
      <w:r w:rsidR="009D01E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этапе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C7A85">
        <w:rPr>
          <w:rFonts w:ascii="Times New Roman" w:hAnsi="Times New Roman"/>
          <w:color w:val="000000"/>
          <w:sz w:val="32"/>
          <w:szCs w:val="32"/>
        </w:rPr>
        <w:t>бакалавр</w:t>
      </w:r>
      <w:r w:rsidRPr="00A645E4">
        <w:rPr>
          <w:rFonts w:ascii="Times New Roman" w:hAnsi="Times New Roman"/>
          <w:color w:val="000000"/>
          <w:sz w:val="32"/>
          <w:szCs w:val="32"/>
        </w:rPr>
        <w:t>, основываясь на результатах проработки теоретических аспектов исследуемой научной пробл</w:t>
      </w:r>
      <w:r w:rsidRPr="00A645E4">
        <w:rPr>
          <w:rFonts w:ascii="Times New Roman" w:hAnsi="Times New Roman"/>
          <w:color w:val="000000"/>
          <w:sz w:val="32"/>
          <w:szCs w:val="32"/>
        </w:rPr>
        <w:t>е</w:t>
      </w:r>
      <w:r w:rsidRPr="00A645E4">
        <w:rPr>
          <w:rFonts w:ascii="Times New Roman" w:hAnsi="Times New Roman"/>
          <w:color w:val="000000"/>
          <w:sz w:val="32"/>
          <w:szCs w:val="32"/>
        </w:rPr>
        <w:t>мы (проведенной в перво</w:t>
      </w:r>
      <w:r w:rsidR="009D01EB">
        <w:rPr>
          <w:rFonts w:ascii="Times New Roman" w:hAnsi="Times New Roman"/>
          <w:color w:val="000000"/>
          <w:sz w:val="32"/>
          <w:szCs w:val="32"/>
        </w:rPr>
        <w:t xml:space="preserve">м разделе) </w:t>
      </w:r>
      <w:r w:rsidRPr="00A645E4">
        <w:rPr>
          <w:rFonts w:ascii="Times New Roman" w:hAnsi="Times New Roman"/>
          <w:color w:val="000000"/>
          <w:sz w:val="32"/>
          <w:szCs w:val="32"/>
        </w:rPr>
        <w:t>и анализа современной практ</w:t>
      </w:r>
      <w:r w:rsidRPr="00A645E4">
        <w:rPr>
          <w:rFonts w:ascii="Times New Roman" w:hAnsi="Times New Roman"/>
          <w:color w:val="000000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z w:val="32"/>
          <w:szCs w:val="32"/>
        </w:rPr>
        <w:t>ки управления (выполненного во второ</w:t>
      </w:r>
      <w:r w:rsidR="009D01EB">
        <w:rPr>
          <w:rFonts w:ascii="Times New Roman" w:hAnsi="Times New Roman"/>
          <w:color w:val="000000"/>
          <w:sz w:val="32"/>
          <w:szCs w:val="32"/>
        </w:rPr>
        <w:t xml:space="preserve">м разделе), </w:t>
      </w:r>
      <w:r w:rsidRPr="00A645E4">
        <w:rPr>
          <w:rFonts w:ascii="Times New Roman" w:hAnsi="Times New Roman"/>
          <w:color w:val="000000"/>
          <w:sz w:val="32"/>
          <w:szCs w:val="32"/>
        </w:rPr>
        <w:t>осуществляет организационное моделирование процесса его совершенствования</w:t>
      </w:r>
      <w:r w:rsidR="002C7A85">
        <w:rPr>
          <w:rFonts w:ascii="Times New Roman" w:hAnsi="Times New Roman"/>
          <w:color w:val="000000"/>
          <w:sz w:val="32"/>
          <w:szCs w:val="32"/>
        </w:rPr>
        <w:t>.</w:t>
      </w:r>
    </w:p>
    <w:p w:rsidR="002C7A85" w:rsidRDefault="003159D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Ключевая задача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этого этапа – обосновать направления сове</w:t>
      </w:r>
      <w:r w:rsidRPr="00A645E4">
        <w:rPr>
          <w:rFonts w:ascii="Times New Roman" w:hAnsi="Times New Roman"/>
          <w:color w:val="000000"/>
          <w:sz w:val="32"/>
          <w:szCs w:val="32"/>
        </w:rPr>
        <w:t>р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шенствования государственного </w:t>
      </w:r>
      <w:r w:rsidR="002C7A85">
        <w:rPr>
          <w:rFonts w:ascii="Times New Roman" w:hAnsi="Times New Roman"/>
          <w:color w:val="000000"/>
          <w:sz w:val="32"/>
          <w:szCs w:val="32"/>
        </w:rPr>
        <w:t xml:space="preserve">регулирования экономики. </w:t>
      </w:r>
    </w:p>
    <w:p w:rsidR="003159D5" w:rsidRPr="00A645E4" w:rsidRDefault="003159D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На </w:t>
      </w:r>
      <w:r w:rsidR="009D01EB" w:rsidRPr="009D01EB">
        <w:rPr>
          <w:rFonts w:ascii="Times New Roman" w:hAnsi="Times New Roman"/>
          <w:i/>
          <w:color w:val="000000"/>
          <w:sz w:val="32"/>
          <w:szCs w:val="32"/>
        </w:rPr>
        <w:t>пятом</w:t>
      </w:r>
      <w:r w:rsidR="009D01E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этапе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C7A85">
        <w:rPr>
          <w:rFonts w:ascii="Times New Roman" w:hAnsi="Times New Roman"/>
          <w:color w:val="000000"/>
          <w:sz w:val="32"/>
          <w:szCs w:val="32"/>
        </w:rPr>
        <w:t xml:space="preserve">студент </w:t>
      </w:r>
      <w:r w:rsidRPr="00A645E4">
        <w:rPr>
          <w:rFonts w:ascii="Times New Roman" w:hAnsi="Times New Roman"/>
          <w:color w:val="000000"/>
          <w:sz w:val="32"/>
          <w:szCs w:val="32"/>
        </w:rPr>
        <w:t>осуществляет подготовку библиогр</w:t>
      </w:r>
      <w:r w:rsidRPr="00A645E4">
        <w:rPr>
          <w:rFonts w:ascii="Times New Roman" w:hAnsi="Times New Roman"/>
          <w:color w:val="000000"/>
          <w:sz w:val="32"/>
          <w:szCs w:val="32"/>
        </w:rPr>
        <w:t>а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фии по теме исследования.   </w:t>
      </w:r>
    </w:p>
    <w:p w:rsidR="003159D5" w:rsidRPr="00A645E4" w:rsidRDefault="003159D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lastRenderedPageBreak/>
        <w:t xml:space="preserve">      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Ключевая задача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этого этапа –</w:t>
      </w:r>
      <w:r w:rsidR="009D01E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color w:val="000000"/>
          <w:sz w:val="32"/>
          <w:szCs w:val="32"/>
        </w:rPr>
        <w:t>систематизировать источники информационной базы, использованной в решении задач исслед</w:t>
      </w:r>
      <w:r w:rsidRPr="00A645E4">
        <w:rPr>
          <w:rFonts w:ascii="Times New Roman" w:hAnsi="Times New Roman"/>
          <w:color w:val="000000"/>
          <w:sz w:val="32"/>
          <w:szCs w:val="32"/>
        </w:rPr>
        <w:t>о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вания. </w:t>
      </w:r>
    </w:p>
    <w:p w:rsidR="003159D5" w:rsidRPr="00A645E4" w:rsidRDefault="003159D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На </w:t>
      </w:r>
      <w:r w:rsidR="009D01EB" w:rsidRPr="009D01EB">
        <w:rPr>
          <w:rFonts w:ascii="Times New Roman" w:hAnsi="Times New Roman"/>
          <w:i/>
          <w:color w:val="000000"/>
          <w:sz w:val="32"/>
          <w:szCs w:val="32"/>
        </w:rPr>
        <w:t>шестом</w:t>
      </w:r>
      <w:r w:rsidR="009D01E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этапе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написанная </w:t>
      </w:r>
      <w:r w:rsidR="009D01EB">
        <w:rPr>
          <w:rFonts w:ascii="Times New Roman" w:hAnsi="Times New Roman"/>
          <w:color w:val="000000"/>
          <w:sz w:val="32"/>
          <w:szCs w:val="32"/>
        </w:rPr>
        <w:t xml:space="preserve">курсовая работа 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предоставляется научному руководителю.    </w:t>
      </w:r>
    </w:p>
    <w:p w:rsidR="003159D5" w:rsidRPr="00A645E4" w:rsidRDefault="003159D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Ключевая задача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этого этапа – оценка качества </w:t>
      </w:r>
      <w:r w:rsidR="009D01EB">
        <w:rPr>
          <w:rFonts w:ascii="Times New Roman" w:hAnsi="Times New Roman"/>
          <w:color w:val="000000"/>
          <w:sz w:val="32"/>
          <w:szCs w:val="32"/>
        </w:rPr>
        <w:t>курсовой раб</w:t>
      </w:r>
      <w:r w:rsidR="009D01EB">
        <w:rPr>
          <w:rFonts w:ascii="Times New Roman" w:hAnsi="Times New Roman"/>
          <w:color w:val="000000"/>
          <w:sz w:val="32"/>
          <w:szCs w:val="32"/>
        </w:rPr>
        <w:t>о</w:t>
      </w:r>
      <w:r w:rsidR="009D01EB">
        <w:rPr>
          <w:rFonts w:ascii="Times New Roman" w:hAnsi="Times New Roman"/>
          <w:color w:val="000000"/>
          <w:sz w:val="32"/>
          <w:szCs w:val="32"/>
        </w:rPr>
        <w:t xml:space="preserve">ты, </w:t>
      </w:r>
      <w:r w:rsidRPr="00A645E4">
        <w:rPr>
          <w:rFonts w:ascii="Times New Roman" w:hAnsi="Times New Roman"/>
          <w:color w:val="000000"/>
          <w:sz w:val="32"/>
          <w:szCs w:val="32"/>
        </w:rPr>
        <w:t>ее необходимая доработка по замечаниям научного руковод</w:t>
      </w:r>
      <w:r w:rsidRPr="00A645E4">
        <w:rPr>
          <w:rFonts w:ascii="Times New Roman" w:hAnsi="Times New Roman"/>
          <w:color w:val="000000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теля.   </w:t>
      </w:r>
    </w:p>
    <w:p w:rsidR="003159D5" w:rsidRDefault="003159D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На </w:t>
      </w:r>
      <w:r w:rsidR="009D01EB" w:rsidRPr="009D01EB">
        <w:rPr>
          <w:rFonts w:ascii="Times New Roman" w:hAnsi="Times New Roman"/>
          <w:i/>
          <w:color w:val="000000"/>
          <w:sz w:val="32"/>
          <w:szCs w:val="32"/>
        </w:rPr>
        <w:t>седьмом</w:t>
      </w:r>
      <w:r w:rsidR="009D01E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этапе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переработанная по замечаниям научного р</w:t>
      </w:r>
      <w:r w:rsidRPr="00A645E4">
        <w:rPr>
          <w:rFonts w:ascii="Times New Roman" w:hAnsi="Times New Roman"/>
          <w:color w:val="000000"/>
          <w:sz w:val="32"/>
          <w:szCs w:val="32"/>
        </w:rPr>
        <w:t>у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ководителя </w:t>
      </w:r>
      <w:r w:rsidR="009D01EB">
        <w:rPr>
          <w:rFonts w:ascii="Times New Roman" w:hAnsi="Times New Roman"/>
          <w:color w:val="000000"/>
          <w:sz w:val="32"/>
          <w:szCs w:val="32"/>
        </w:rPr>
        <w:t xml:space="preserve">курсовая работа 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представляется </w:t>
      </w:r>
      <w:r w:rsidR="002C7A85">
        <w:rPr>
          <w:rFonts w:ascii="Times New Roman" w:hAnsi="Times New Roman"/>
          <w:color w:val="000000"/>
          <w:sz w:val="32"/>
          <w:szCs w:val="32"/>
        </w:rPr>
        <w:t xml:space="preserve">бакалавром </w:t>
      </w:r>
      <w:r w:rsidRPr="00A645E4">
        <w:rPr>
          <w:rFonts w:ascii="Times New Roman" w:hAnsi="Times New Roman"/>
          <w:color w:val="000000"/>
          <w:sz w:val="32"/>
          <w:szCs w:val="32"/>
        </w:rPr>
        <w:t>на кафедру</w:t>
      </w:r>
      <w:r w:rsidR="009D01EB">
        <w:rPr>
          <w:rFonts w:ascii="Times New Roman" w:hAnsi="Times New Roman"/>
          <w:color w:val="000000"/>
          <w:sz w:val="32"/>
          <w:szCs w:val="32"/>
        </w:rPr>
        <w:t xml:space="preserve"> региональной экономики и территориального управления и прох</w:t>
      </w:r>
      <w:r w:rsidR="009D01EB">
        <w:rPr>
          <w:rFonts w:ascii="Times New Roman" w:hAnsi="Times New Roman"/>
          <w:color w:val="000000"/>
          <w:sz w:val="32"/>
          <w:szCs w:val="32"/>
        </w:rPr>
        <w:t>о</w:t>
      </w:r>
      <w:r w:rsidR="009D01EB">
        <w:rPr>
          <w:rFonts w:ascii="Times New Roman" w:hAnsi="Times New Roman"/>
          <w:color w:val="000000"/>
          <w:sz w:val="32"/>
          <w:szCs w:val="32"/>
        </w:rPr>
        <w:t xml:space="preserve">дит защиту. 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2C7A85" w:rsidRDefault="002C7A85" w:rsidP="003159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D01EB" w:rsidRDefault="002C7A85" w:rsidP="009D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/>
          <w:b/>
          <w:color w:val="000000"/>
          <w:spacing w:val="1"/>
          <w:sz w:val="32"/>
          <w:szCs w:val="32"/>
        </w:rPr>
        <w:t>4</w:t>
      </w:r>
      <w:r w:rsidR="009D01EB" w:rsidRPr="009D01EB">
        <w:rPr>
          <w:rFonts w:ascii="Times New Roman" w:hAnsi="Times New Roman"/>
          <w:b/>
          <w:color w:val="000000"/>
          <w:spacing w:val="1"/>
          <w:sz w:val="32"/>
          <w:szCs w:val="32"/>
        </w:rPr>
        <w:t xml:space="preserve">. </w:t>
      </w:r>
      <w:r w:rsidR="009D01EB">
        <w:rPr>
          <w:rFonts w:ascii="Times New Roman" w:hAnsi="Times New Roman"/>
          <w:b/>
          <w:color w:val="000000"/>
          <w:spacing w:val="1"/>
          <w:sz w:val="32"/>
          <w:szCs w:val="32"/>
        </w:rPr>
        <w:t xml:space="preserve">ТРЕБОВАНИЯ К СТРУКТУРНЫМ ЭЛЕМЕНТАМ </w:t>
      </w:r>
    </w:p>
    <w:p w:rsidR="0062365F" w:rsidRPr="009D01EB" w:rsidRDefault="009D01EB" w:rsidP="009D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/>
          <w:b/>
          <w:color w:val="000000"/>
          <w:spacing w:val="1"/>
          <w:sz w:val="32"/>
          <w:szCs w:val="32"/>
        </w:rPr>
        <w:t xml:space="preserve">КУРСОВОЙ РАБОТЫ </w:t>
      </w:r>
    </w:p>
    <w:p w:rsidR="009D01EB" w:rsidRDefault="009D01EB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32"/>
          <w:szCs w:val="32"/>
        </w:rPr>
      </w:pPr>
    </w:p>
    <w:p w:rsidR="0062365F" w:rsidRDefault="009D01EB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 xml:space="preserve">Объем курсовой работы должен быть не менее 25 и не более 35 страниц печатного текста (без учета Приложений). </w:t>
      </w:r>
      <w:r w:rsidR="0062365F" w:rsidRPr="00B21164">
        <w:rPr>
          <w:rFonts w:ascii="Times New Roman" w:hAnsi="Times New Roman"/>
          <w:sz w:val="32"/>
          <w:szCs w:val="32"/>
        </w:rPr>
        <w:t xml:space="preserve">Структурными элементами работы являются: </w:t>
      </w:r>
    </w:p>
    <w:p w:rsidR="0062365F" w:rsidRDefault="009D01EB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sz w:val="32"/>
          <w:szCs w:val="32"/>
        </w:rPr>
        <w:t>- титульный лист;</w:t>
      </w:r>
    </w:p>
    <w:p w:rsidR="0062365F" w:rsidRDefault="009D01EB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sz w:val="32"/>
          <w:szCs w:val="32"/>
        </w:rPr>
        <w:t>- содержание;</w:t>
      </w:r>
    </w:p>
    <w:p w:rsidR="0062365F" w:rsidRDefault="009D01EB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sz w:val="32"/>
          <w:szCs w:val="32"/>
        </w:rPr>
        <w:t>- перечень сокращений, условных обозначений, символов, ед</w:t>
      </w:r>
      <w:r w:rsidR="0062365F" w:rsidRPr="00B21164">
        <w:rPr>
          <w:rFonts w:ascii="Times New Roman" w:hAnsi="Times New Roman"/>
          <w:sz w:val="32"/>
          <w:szCs w:val="32"/>
        </w:rPr>
        <w:t>и</w:t>
      </w:r>
      <w:r w:rsidR="0062365F" w:rsidRPr="00B21164">
        <w:rPr>
          <w:rFonts w:ascii="Times New Roman" w:hAnsi="Times New Roman"/>
          <w:sz w:val="32"/>
          <w:szCs w:val="32"/>
        </w:rPr>
        <w:t>ниц и терминов;</w:t>
      </w:r>
    </w:p>
    <w:p w:rsidR="0062365F" w:rsidRDefault="009D01EB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62365F" w:rsidRPr="00B21164">
        <w:rPr>
          <w:rFonts w:ascii="Times New Roman" w:hAnsi="Times New Roman"/>
          <w:sz w:val="32"/>
          <w:szCs w:val="32"/>
        </w:rPr>
        <w:t>- введение;</w:t>
      </w:r>
    </w:p>
    <w:p w:rsidR="0062365F" w:rsidRDefault="009D01EB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62365F" w:rsidRPr="00B21164">
        <w:rPr>
          <w:rFonts w:ascii="Times New Roman" w:hAnsi="Times New Roman"/>
          <w:sz w:val="32"/>
          <w:szCs w:val="32"/>
        </w:rPr>
        <w:t>- основная часть;</w:t>
      </w:r>
    </w:p>
    <w:p w:rsidR="0062365F" w:rsidRDefault="009D01EB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62365F" w:rsidRPr="00B21164">
        <w:rPr>
          <w:rFonts w:ascii="Times New Roman" w:hAnsi="Times New Roman"/>
          <w:sz w:val="32"/>
          <w:szCs w:val="32"/>
        </w:rPr>
        <w:t>- заключение;</w:t>
      </w:r>
    </w:p>
    <w:p w:rsidR="0062365F" w:rsidRDefault="009D01EB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sz w:val="32"/>
          <w:szCs w:val="32"/>
        </w:rPr>
        <w:t>- список использованных источников;</w:t>
      </w:r>
    </w:p>
    <w:p w:rsidR="0062365F" w:rsidRDefault="009D01EB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sz w:val="32"/>
          <w:szCs w:val="32"/>
        </w:rPr>
        <w:t>- приложения.</w:t>
      </w:r>
    </w:p>
    <w:p w:rsidR="009D01EB" w:rsidRDefault="009D01EB" w:rsidP="009D01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sz w:val="32"/>
          <w:szCs w:val="32"/>
        </w:rPr>
        <w:t xml:space="preserve">Пример оформления титульного листа приведен в Приложении </w:t>
      </w:r>
      <w:r w:rsidR="002C7A85">
        <w:rPr>
          <w:rFonts w:ascii="Times New Roman" w:hAnsi="Times New Roman"/>
          <w:sz w:val="32"/>
          <w:szCs w:val="32"/>
        </w:rPr>
        <w:t>Б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9D01EB" w:rsidRDefault="009D01EB" w:rsidP="009D01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>Содержание включает: перечень сокращений, условных об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>о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 xml:space="preserve">значений, символов, </w:t>
      </w:r>
      <w:r w:rsidR="0062365F" w:rsidRPr="00B21164">
        <w:rPr>
          <w:rFonts w:ascii="Times New Roman" w:hAnsi="Times New Roman"/>
          <w:color w:val="000000"/>
          <w:spacing w:val="2"/>
          <w:sz w:val="32"/>
          <w:szCs w:val="32"/>
        </w:rPr>
        <w:t xml:space="preserve">единиц и терминов; введение; наименование всех разделов, подразделов, пунктов (если 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они имеют наименов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а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ние); заключение; список использованных источников и прилож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е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 xml:space="preserve">ния 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>с указанием номеров страниц, с которых начинаются эти эл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>е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 xml:space="preserve">менты курсовой работы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(пример оформления содержания приведен в Приложении </w:t>
      </w:r>
      <w:r w:rsidR="002C7A85">
        <w:rPr>
          <w:rFonts w:ascii="Times New Roman" w:hAnsi="Times New Roman"/>
          <w:color w:val="000000"/>
          <w:spacing w:val="-1"/>
          <w:sz w:val="32"/>
          <w:szCs w:val="32"/>
        </w:rPr>
        <w:t>В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). </w:t>
      </w:r>
    </w:p>
    <w:p w:rsidR="0062365F" w:rsidRDefault="009D01EB" w:rsidP="009D01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color w:val="000000"/>
          <w:spacing w:val="-1"/>
          <w:sz w:val="32"/>
          <w:szCs w:val="32"/>
        </w:rPr>
        <w:lastRenderedPageBreak/>
        <w:t xml:space="preserve">      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Заголовки содержания должны полностью соответствовать з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а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головкам глав и параграфов в тексте работы. Представление их в тексте в другой (сокращенной) редакции не допускается.</w:t>
      </w:r>
    </w:p>
    <w:p w:rsidR="0062365F" w:rsidRDefault="009D01EB" w:rsidP="009D01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>Принятые в работе малораспространенные сокращения, усло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>в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 xml:space="preserve">ные обозначения, </w:t>
      </w:r>
      <w:r w:rsidR="0062365F" w:rsidRPr="00B21164">
        <w:rPr>
          <w:rFonts w:ascii="Times New Roman" w:hAnsi="Times New Roman"/>
          <w:color w:val="000000"/>
          <w:spacing w:val="5"/>
          <w:sz w:val="32"/>
          <w:szCs w:val="32"/>
        </w:rPr>
        <w:t>символы, единицы и специфические термины должны быть представлены в виде отдельного списка. Запись обозначений и сокращений проводят в порядке приведения их в тексте работы с необходимой расшифровкой и объяснениями. Перечень должен располагаться столбцом. Слева − в алфавитном порядке приводят сокращения, условные обозначения, символы, единицы физических величин и термины, справа − их детальную расшифровку. Если сокращения, условные обозначения, симв</w:t>
      </w:r>
      <w:r w:rsidR="0062365F" w:rsidRPr="00B21164">
        <w:rPr>
          <w:rFonts w:ascii="Times New Roman" w:hAnsi="Times New Roman"/>
          <w:color w:val="000000"/>
          <w:spacing w:val="5"/>
          <w:sz w:val="32"/>
          <w:szCs w:val="32"/>
        </w:rPr>
        <w:t>о</w:t>
      </w:r>
      <w:r w:rsidR="0062365F" w:rsidRPr="00B21164">
        <w:rPr>
          <w:rFonts w:ascii="Times New Roman" w:hAnsi="Times New Roman"/>
          <w:color w:val="000000"/>
          <w:spacing w:val="5"/>
          <w:sz w:val="32"/>
          <w:szCs w:val="32"/>
        </w:rPr>
        <w:t xml:space="preserve">лы, единицы и </w:t>
      </w:r>
      <w:r w:rsidR="0062365F" w:rsidRPr="00B21164">
        <w:rPr>
          <w:rFonts w:ascii="Times New Roman" w:hAnsi="Times New Roman"/>
          <w:color w:val="000000"/>
          <w:spacing w:val="6"/>
          <w:sz w:val="32"/>
          <w:szCs w:val="32"/>
        </w:rPr>
        <w:t>термины повторяются в работе менее 3 раз, о</w:t>
      </w:r>
      <w:r w:rsidR="0062365F" w:rsidRPr="00B21164">
        <w:rPr>
          <w:rFonts w:ascii="Times New Roman" w:hAnsi="Times New Roman"/>
          <w:color w:val="000000"/>
          <w:spacing w:val="6"/>
          <w:sz w:val="32"/>
          <w:szCs w:val="32"/>
        </w:rPr>
        <w:t>т</w:t>
      </w:r>
      <w:r w:rsidR="0062365F" w:rsidRPr="00B21164">
        <w:rPr>
          <w:rFonts w:ascii="Times New Roman" w:hAnsi="Times New Roman"/>
          <w:color w:val="000000"/>
          <w:spacing w:val="6"/>
          <w:sz w:val="32"/>
          <w:szCs w:val="32"/>
        </w:rPr>
        <w:t xml:space="preserve">дельный список не составляют, а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расшифровку дают непосре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д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ственно в тексте работы при первом упоминании.</w:t>
      </w:r>
    </w:p>
    <w:p w:rsidR="0062365F" w:rsidRDefault="009D01EB" w:rsidP="009D01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В печатном виде раздел «содержание» удобнее оформлять с п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о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мощью компьютерной программы. Названия глав оформлять как з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а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головок 1, параграфов как заголовок 2. Названия глав и параграфов лучше давать по центру, шрифт 14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  <w:lang w:val="en-US"/>
        </w:rPr>
        <w:t>Times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  <w:lang w:val="en-US"/>
        </w:rPr>
        <w:t>New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  <w:lang w:val="en-US"/>
        </w:rPr>
        <w:t>Roman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 полужирный. Проще всего из шаблонов формирования содержания выбрать вар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ант «классический».</w:t>
      </w:r>
    </w:p>
    <w:p w:rsidR="0062365F" w:rsidRDefault="009D01EB" w:rsidP="009D01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Курсовая работа всегда начинается с введения, которое должно содержать: обоснование актуальности выбранной темы исследов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а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ния, характеристику степени теоретической и практической разр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а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ботанности исследуемой проблемы, </w:t>
      </w:r>
      <w:r w:rsidR="0062365F" w:rsidRPr="00B21164">
        <w:rPr>
          <w:rFonts w:ascii="Times New Roman" w:hAnsi="Times New Roman"/>
          <w:sz w:val="32"/>
          <w:szCs w:val="32"/>
        </w:rPr>
        <w:t>объект и предмет исследов</w:t>
      </w:r>
      <w:r w:rsidR="0062365F" w:rsidRPr="00B21164">
        <w:rPr>
          <w:rFonts w:ascii="Times New Roman" w:hAnsi="Times New Roman"/>
          <w:sz w:val="32"/>
          <w:szCs w:val="32"/>
        </w:rPr>
        <w:t>а</w:t>
      </w:r>
      <w:r w:rsidR="0062365F" w:rsidRPr="00B21164">
        <w:rPr>
          <w:rFonts w:ascii="Times New Roman" w:hAnsi="Times New Roman"/>
          <w:sz w:val="32"/>
          <w:szCs w:val="32"/>
        </w:rPr>
        <w:t>ния, его цель и задачи</w:t>
      </w:r>
      <w:r w:rsidR="002C7A85">
        <w:rPr>
          <w:rFonts w:ascii="Times New Roman" w:hAnsi="Times New Roman"/>
          <w:sz w:val="32"/>
          <w:szCs w:val="32"/>
        </w:rPr>
        <w:t xml:space="preserve">. 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Объем введения не должен превышать 2-3 страницы печатного текста.</w:t>
      </w:r>
    </w:p>
    <w:p w:rsidR="009D01EB" w:rsidRDefault="009D01EB" w:rsidP="009D01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должна 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содержать теоретическое обо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с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нование</w:t>
      </w:r>
      <w:r w:rsidR="00EA0F26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анализ существующей практики</w:t>
      </w:r>
      <w:r w:rsidR="00EA0F26">
        <w:rPr>
          <w:rFonts w:ascii="Times New Roman" w:hAnsi="Times New Roman"/>
          <w:color w:val="000000"/>
          <w:spacing w:val="-1"/>
          <w:sz w:val="32"/>
          <w:szCs w:val="32"/>
        </w:rPr>
        <w:t xml:space="preserve">, 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обоснование направл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е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>ний ее совершенствования</w:t>
      </w:r>
      <w:r w:rsidR="00EA0F26">
        <w:rPr>
          <w:rFonts w:ascii="Times New Roman" w:hAnsi="Times New Roman"/>
          <w:color w:val="000000"/>
          <w:spacing w:val="-1"/>
          <w:sz w:val="32"/>
          <w:szCs w:val="32"/>
        </w:rPr>
        <w:t xml:space="preserve">. 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</w:p>
    <w:p w:rsidR="00EA0F26" w:rsidRDefault="00EA0F26" w:rsidP="00EA0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</w:t>
      </w:r>
      <w:r w:rsidRPr="00B21164">
        <w:rPr>
          <w:rFonts w:ascii="Times New Roman" w:hAnsi="Times New Roman"/>
          <w:color w:val="000000"/>
          <w:spacing w:val="4"/>
          <w:sz w:val="32"/>
          <w:szCs w:val="32"/>
        </w:rPr>
        <w:t>Обычно основная часть работы состоит из трех разделов. В первом - дается теоретическое обоснование</w:t>
      </w:r>
      <w:r>
        <w:rPr>
          <w:rFonts w:ascii="Times New Roman" w:hAnsi="Times New Roman"/>
          <w:color w:val="000000"/>
          <w:spacing w:val="4"/>
          <w:sz w:val="32"/>
          <w:szCs w:val="32"/>
        </w:rPr>
        <w:t xml:space="preserve">. Оно </w:t>
      </w:r>
      <w:r w:rsidRPr="00B21164">
        <w:rPr>
          <w:rFonts w:ascii="Times New Roman" w:hAnsi="Times New Roman"/>
          <w:color w:val="000000"/>
          <w:spacing w:val="5"/>
          <w:sz w:val="32"/>
          <w:szCs w:val="32"/>
        </w:rPr>
        <w:t>предусматрив</w:t>
      </w:r>
      <w:r w:rsidRPr="00B21164">
        <w:rPr>
          <w:rFonts w:ascii="Times New Roman" w:hAnsi="Times New Roman"/>
          <w:color w:val="000000"/>
          <w:spacing w:val="5"/>
          <w:sz w:val="32"/>
          <w:szCs w:val="32"/>
        </w:rPr>
        <w:t>а</w:t>
      </w:r>
      <w:r w:rsidRPr="00B21164">
        <w:rPr>
          <w:rFonts w:ascii="Times New Roman" w:hAnsi="Times New Roman"/>
          <w:color w:val="000000"/>
          <w:spacing w:val="5"/>
          <w:sz w:val="32"/>
          <w:szCs w:val="32"/>
        </w:rPr>
        <w:t>ет формулировку основных понятий, касающихся избранной т</w:t>
      </w:r>
      <w:r w:rsidRPr="00B21164">
        <w:rPr>
          <w:rFonts w:ascii="Times New Roman" w:hAnsi="Times New Roman"/>
          <w:color w:val="000000"/>
          <w:spacing w:val="5"/>
          <w:sz w:val="32"/>
          <w:szCs w:val="32"/>
        </w:rPr>
        <w:t>е</w:t>
      </w:r>
      <w:r w:rsidRPr="00B21164">
        <w:rPr>
          <w:rFonts w:ascii="Times New Roman" w:hAnsi="Times New Roman"/>
          <w:color w:val="000000"/>
          <w:spacing w:val="5"/>
          <w:sz w:val="32"/>
          <w:szCs w:val="32"/>
        </w:rPr>
        <w:t xml:space="preserve">мы, 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раскрытие их социально-экономического содержания. Теорет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ческий раздел обязательно включает анализ </w:t>
      </w:r>
      <w:r w:rsidR="002C7A85">
        <w:rPr>
          <w:rFonts w:ascii="Times New Roman" w:hAnsi="Times New Roman"/>
          <w:color w:val="000000"/>
          <w:spacing w:val="-1"/>
          <w:sz w:val="32"/>
          <w:szCs w:val="32"/>
        </w:rPr>
        <w:t xml:space="preserve">5-7 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опубликованных научных работ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. </w:t>
      </w:r>
    </w:p>
    <w:p w:rsidR="00EA0F26" w:rsidRDefault="00EA0F26" w:rsidP="00EA0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Второй раздел работы должен содержать анализ современной российской практики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. Такой анализ должен 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основывался на испол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ь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зовании достаточного </w:t>
      </w:r>
      <w:proofErr w:type="spellStart"/>
      <w:r>
        <w:rPr>
          <w:rFonts w:ascii="Times New Roman" w:hAnsi="Times New Roman"/>
          <w:color w:val="000000"/>
          <w:spacing w:val="-1"/>
          <w:sz w:val="32"/>
          <w:szCs w:val="32"/>
        </w:rPr>
        <w:t>фактологического</w:t>
      </w:r>
      <w:proofErr w:type="spellEnd"/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и 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статистического матер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lastRenderedPageBreak/>
        <w:t xml:space="preserve">ала, отражающего современное состояние и динамику исследуемых процессов. Здесь обязательно наличие правильно оформленных таблиц и комментария к ним. </w:t>
      </w:r>
    </w:p>
    <w:p w:rsidR="00EA0F26" w:rsidRDefault="00EA0F26" w:rsidP="00EA0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7"/>
          <w:sz w:val="32"/>
          <w:szCs w:val="32"/>
        </w:rPr>
      </w:pP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Допускается, когда в этом разделе на основе анализа практики обосновываются рекомендации по ее совершенствованию. В этом случае основная часть завершается. При другом варианте – выдел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я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ется третий раздел, который содержит </w:t>
      </w:r>
      <w:r w:rsidRPr="00B21164">
        <w:rPr>
          <w:rFonts w:ascii="Times New Roman" w:hAnsi="Times New Roman"/>
          <w:color w:val="000000"/>
          <w:spacing w:val="8"/>
          <w:sz w:val="32"/>
          <w:szCs w:val="32"/>
        </w:rPr>
        <w:t xml:space="preserve">обоснование предложений по </w:t>
      </w:r>
      <w:r w:rsidRPr="00B21164">
        <w:rPr>
          <w:rFonts w:ascii="Times New Roman" w:hAnsi="Times New Roman"/>
          <w:color w:val="000000"/>
          <w:spacing w:val="7"/>
          <w:sz w:val="32"/>
          <w:szCs w:val="32"/>
        </w:rPr>
        <w:t xml:space="preserve">совершенствованию </w:t>
      </w:r>
      <w:r w:rsidR="002C7A85">
        <w:rPr>
          <w:rFonts w:ascii="Times New Roman" w:hAnsi="Times New Roman"/>
          <w:color w:val="000000"/>
          <w:spacing w:val="7"/>
          <w:sz w:val="32"/>
          <w:szCs w:val="32"/>
        </w:rPr>
        <w:t>государственного регулирования экон</w:t>
      </w:r>
      <w:r w:rsidR="002C7A85">
        <w:rPr>
          <w:rFonts w:ascii="Times New Roman" w:hAnsi="Times New Roman"/>
          <w:color w:val="000000"/>
          <w:spacing w:val="7"/>
          <w:sz w:val="32"/>
          <w:szCs w:val="32"/>
        </w:rPr>
        <w:t>о</w:t>
      </w:r>
      <w:r w:rsidR="002C7A85">
        <w:rPr>
          <w:rFonts w:ascii="Times New Roman" w:hAnsi="Times New Roman"/>
          <w:color w:val="000000"/>
          <w:spacing w:val="7"/>
          <w:sz w:val="32"/>
          <w:szCs w:val="32"/>
        </w:rPr>
        <w:t xml:space="preserve">мики. </w:t>
      </w:r>
      <w:r w:rsidRPr="00B21164">
        <w:rPr>
          <w:rFonts w:ascii="Times New Roman" w:hAnsi="Times New Roman"/>
          <w:color w:val="000000"/>
          <w:spacing w:val="7"/>
          <w:sz w:val="32"/>
          <w:szCs w:val="32"/>
        </w:rPr>
        <w:t xml:space="preserve"> </w:t>
      </w:r>
    </w:p>
    <w:p w:rsidR="002C7A85" w:rsidRDefault="00EA0F26" w:rsidP="00EA0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color w:val="000000"/>
          <w:spacing w:val="7"/>
          <w:sz w:val="32"/>
          <w:szCs w:val="32"/>
        </w:rPr>
        <w:t xml:space="preserve">       </w:t>
      </w:r>
      <w:r w:rsidRPr="00B21164">
        <w:rPr>
          <w:rFonts w:ascii="Times New Roman" w:hAnsi="Times New Roman"/>
          <w:color w:val="000000"/>
          <w:spacing w:val="3"/>
          <w:sz w:val="32"/>
          <w:szCs w:val="32"/>
        </w:rPr>
        <w:t xml:space="preserve">Заключение содержит краткую формулировку результатов, полученных в ходе 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работы. В заключении суммируются результаты исследовани</w:t>
      </w:r>
      <w:r w:rsidR="002C7A85">
        <w:rPr>
          <w:rFonts w:ascii="Times New Roman" w:hAnsi="Times New Roman"/>
          <w:color w:val="000000"/>
          <w:spacing w:val="-1"/>
          <w:sz w:val="32"/>
          <w:szCs w:val="32"/>
        </w:rPr>
        <w:t xml:space="preserve">я. </w:t>
      </w:r>
    </w:p>
    <w:p w:rsidR="0062365F" w:rsidRDefault="002C7A85" w:rsidP="00EA0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Необходимо иметь в виду, что введение и заключение никогда не делятся на части. Объем заключения примерно равен объему введения.</w:t>
      </w:r>
    </w:p>
    <w:p w:rsidR="0062365F" w:rsidRDefault="00EA0F26" w:rsidP="00EA0F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pacing w:val="4"/>
          <w:sz w:val="32"/>
          <w:szCs w:val="32"/>
        </w:rPr>
        <w:t xml:space="preserve">Список источников, использованных при написании, является обязательным 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>атрибутом любой научно-исследовательской раб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>о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 xml:space="preserve">ты. Список должен включать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библиографические описания всех использованных, цитируемых или упомянутых в работе </w:t>
      </w:r>
      <w:r w:rsidR="0062365F" w:rsidRPr="00B21164">
        <w:rPr>
          <w:rFonts w:ascii="Times New Roman" w:hAnsi="Times New Roman"/>
          <w:color w:val="000000"/>
          <w:spacing w:val="2"/>
          <w:sz w:val="32"/>
          <w:szCs w:val="32"/>
        </w:rPr>
        <w:t>докуме</w:t>
      </w:r>
      <w:r w:rsidR="0062365F" w:rsidRPr="00B21164">
        <w:rPr>
          <w:rFonts w:ascii="Times New Roman" w:hAnsi="Times New Roman"/>
          <w:color w:val="000000"/>
          <w:spacing w:val="2"/>
          <w:sz w:val="32"/>
          <w:szCs w:val="32"/>
        </w:rPr>
        <w:t>н</w:t>
      </w:r>
      <w:r w:rsidR="0062365F" w:rsidRPr="00B21164">
        <w:rPr>
          <w:rFonts w:ascii="Times New Roman" w:hAnsi="Times New Roman"/>
          <w:color w:val="000000"/>
          <w:spacing w:val="2"/>
          <w:sz w:val="32"/>
          <w:szCs w:val="32"/>
        </w:rPr>
        <w:t xml:space="preserve">тов, а также прочитанную литературу по теме, которая оказала существенное 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 xml:space="preserve">влияние на содержание работы. </w:t>
      </w:r>
      <w:r w:rsidR="0062365F" w:rsidRPr="00B21164">
        <w:rPr>
          <w:rFonts w:ascii="Times New Roman" w:hAnsi="Times New Roman"/>
          <w:sz w:val="32"/>
          <w:szCs w:val="32"/>
        </w:rPr>
        <w:t xml:space="preserve">Список литературы оформляется в соответствии с ГОСТ 7.1-84 «Библиографическое описание документа. Общие требования и правила составления» и ГОСТ 7.1-2003 «Библиографическая запись. Библиографическое описание». Список должен включать не менее 15 источников. </w:t>
      </w:r>
    </w:p>
    <w:p w:rsidR="0062365F" w:rsidRDefault="00EA0F26" w:rsidP="00EA0F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sz w:val="32"/>
          <w:szCs w:val="32"/>
        </w:rPr>
        <w:t>Настоятельно рекомендуем отнестись к оформлению списка использованных источников с максимальной ответственностью и вниманием. Грамотное с точки зрения ГОСТа оформление научн</w:t>
      </w:r>
      <w:r w:rsidR="0062365F" w:rsidRPr="00B21164">
        <w:rPr>
          <w:rFonts w:ascii="Times New Roman" w:hAnsi="Times New Roman"/>
          <w:sz w:val="32"/>
          <w:szCs w:val="32"/>
        </w:rPr>
        <w:t>о</w:t>
      </w:r>
      <w:r w:rsidR="0062365F" w:rsidRPr="00B21164">
        <w:rPr>
          <w:rFonts w:ascii="Times New Roman" w:hAnsi="Times New Roman"/>
          <w:sz w:val="32"/>
          <w:szCs w:val="32"/>
        </w:rPr>
        <w:t xml:space="preserve">го аппарата исследования это не только формальное требование, но и показатель способности </w:t>
      </w:r>
      <w:r>
        <w:rPr>
          <w:rFonts w:ascii="Times New Roman" w:hAnsi="Times New Roman"/>
          <w:sz w:val="32"/>
          <w:szCs w:val="32"/>
        </w:rPr>
        <w:t xml:space="preserve">магистранта </w:t>
      </w:r>
      <w:r w:rsidR="0062365F" w:rsidRPr="00B21164">
        <w:rPr>
          <w:rFonts w:ascii="Times New Roman" w:hAnsi="Times New Roman"/>
          <w:sz w:val="32"/>
          <w:szCs w:val="32"/>
        </w:rPr>
        <w:t>к самостоятельной научной  работе.</w:t>
      </w:r>
    </w:p>
    <w:p w:rsidR="00EA0F26" w:rsidRDefault="00EA0F26" w:rsidP="00EA0F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Приложения являются 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возможным (не обязательным)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комп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о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нентом курсовой работы. В приложениях </w:t>
      </w:r>
      <w:r w:rsidR="0062365F" w:rsidRPr="00B21164">
        <w:rPr>
          <w:rFonts w:ascii="Times New Roman" w:hAnsi="Times New Roman"/>
          <w:sz w:val="32"/>
          <w:szCs w:val="32"/>
        </w:rPr>
        <w:t>помещаются большие и сложные таблицы данных, а также таблицы, содержащие промеж</w:t>
      </w:r>
      <w:r w:rsidR="0062365F" w:rsidRPr="00B21164">
        <w:rPr>
          <w:rFonts w:ascii="Times New Roman" w:hAnsi="Times New Roman"/>
          <w:sz w:val="32"/>
          <w:szCs w:val="32"/>
        </w:rPr>
        <w:t>у</w:t>
      </w:r>
      <w:r w:rsidR="0062365F" w:rsidRPr="00B21164">
        <w:rPr>
          <w:rFonts w:ascii="Times New Roman" w:hAnsi="Times New Roman"/>
          <w:sz w:val="32"/>
          <w:szCs w:val="32"/>
        </w:rPr>
        <w:t>точные вычисления; иллюстративные материалы</w:t>
      </w:r>
      <w:r>
        <w:rPr>
          <w:rFonts w:ascii="Times New Roman" w:hAnsi="Times New Roman"/>
          <w:sz w:val="32"/>
          <w:szCs w:val="32"/>
        </w:rPr>
        <w:t xml:space="preserve">; 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>распечатки р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>е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 xml:space="preserve">шения задач 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>на ЭВМ, анкеты и прочие вспомогательные матери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>а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 xml:space="preserve">лы. Материалы, выполненные на 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листах формата A3, должны быть сложены по формату листа А</w:t>
      </w:r>
      <w:proofErr w:type="gramStart"/>
      <w:r w:rsidR="0062365F" w:rsidRPr="00B21164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="0062365F" w:rsidRPr="00B21164">
        <w:rPr>
          <w:rFonts w:ascii="Times New Roman" w:hAnsi="Times New Roman"/>
          <w:color w:val="000000"/>
          <w:sz w:val="32"/>
          <w:szCs w:val="32"/>
        </w:rPr>
        <w:t xml:space="preserve">. Приложения располагают в порядке ссылок на них в тексте работы, каждое </w:t>
      </w:r>
      <w:r w:rsidR="0062365F" w:rsidRPr="00B21164">
        <w:rPr>
          <w:rFonts w:ascii="Times New Roman" w:hAnsi="Times New Roman"/>
          <w:color w:val="000000"/>
          <w:spacing w:val="6"/>
          <w:sz w:val="32"/>
          <w:szCs w:val="32"/>
        </w:rPr>
        <w:t xml:space="preserve">оформляется на 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 xml:space="preserve">отдельном 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lastRenderedPageBreak/>
        <w:t>листе. Все страницы приложений должны иметь общую с остал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>ь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>ной частью работы сквозную нумерацию страниц.</w:t>
      </w:r>
      <w:r w:rsidR="0062365F" w:rsidRPr="00B21164">
        <w:rPr>
          <w:rFonts w:ascii="Times New Roman" w:hAnsi="Times New Roman"/>
          <w:color w:val="000000"/>
          <w:spacing w:val="5"/>
          <w:sz w:val="32"/>
          <w:szCs w:val="32"/>
        </w:rPr>
        <w:t xml:space="preserve"> Оформлять приложения необходимо в 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>соответствии с требованиями, прив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>е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 xml:space="preserve">денными в </w:t>
      </w:r>
      <w:r>
        <w:rPr>
          <w:rFonts w:ascii="Times New Roman" w:hAnsi="Times New Roman"/>
          <w:color w:val="000000"/>
          <w:spacing w:val="3"/>
          <w:sz w:val="32"/>
          <w:szCs w:val="32"/>
        </w:rPr>
        <w:t xml:space="preserve">разделе 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>5</w:t>
      </w:r>
      <w:r>
        <w:rPr>
          <w:rFonts w:ascii="Times New Roman" w:hAnsi="Times New Roman"/>
          <w:color w:val="000000"/>
          <w:spacing w:val="3"/>
          <w:sz w:val="32"/>
          <w:szCs w:val="32"/>
        </w:rPr>
        <w:t xml:space="preserve"> 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 xml:space="preserve">данного учебно-методического </w:t>
      </w:r>
      <w:r w:rsidR="0062365F" w:rsidRPr="00B21164">
        <w:rPr>
          <w:rFonts w:ascii="Times New Roman" w:hAnsi="Times New Roman"/>
          <w:color w:val="000000"/>
          <w:spacing w:val="-2"/>
          <w:sz w:val="32"/>
          <w:szCs w:val="32"/>
        </w:rPr>
        <w:t xml:space="preserve">пособия. </w:t>
      </w:r>
    </w:p>
    <w:p w:rsidR="0062365F" w:rsidRPr="00B21164" w:rsidRDefault="00EA0F26" w:rsidP="00EA0F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2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pacing w:val="-2"/>
          <w:sz w:val="32"/>
          <w:szCs w:val="32"/>
        </w:rPr>
        <w:t>Связь приложений с текстом осуществляется с помощью ссылок со словом «смотри», которое сокращается и заключается в круглые скобки (см. Приложение …).</w:t>
      </w:r>
    </w:p>
    <w:p w:rsidR="0062365F" w:rsidRDefault="0062365F" w:rsidP="00B21164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32"/>
          <w:szCs w:val="32"/>
        </w:rPr>
      </w:pPr>
    </w:p>
    <w:p w:rsidR="002C7A85" w:rsidRDefault="002C7A85" w:rsidP="00B21164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32"/>
          <w:szCs w:val="32"/>
        </w:rPr>
      </w:pPr>
    </w:p>
    <w:p w:rsidR="00EA0F26" w:rsidRPr="00EA0F26" w:rsidRDefault="002C7A85" w:rsidP="00EA0F26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/>
          <w:b/>
          <w:color w:val="000000"/>
          <w:spacing w:val="1"/>
          <w:sz w:val="32"/>
          <w:szCs w:val="32"/>
        </w:rPr>
        <w:t>5</w:t>
      </w:r>
      <w:r w:rsidR="00EA0F26" w:rsidRPr="00EA0F26">
        <w:rPr>
          <w:rFonts w:ascii="Times New Roman" w:hAnsi="Times New Roman"/>
          <w:b/>
          <w:color w:val="000000"/>
          <w:spacing w:val="1"/>
          <w:sz w:val="32"/>
          <w:szCs w:val="32"/>
        </w:rPr>
        <w:t>. ОФОРМЛЕНИЕ КУРСОВЫХ РАБОТ</w:t>
      </w:r>
    </w:p>
    <w:p w:rsidR="00C54FBD" w:rsidRDefault="00C54FBD" w:rsidP="007325CB">
      <w:pPr>
        <w:pStyle w:val="2"/>
        <w:rPr>
          <w:sz w:val="32"/>
          <w:szCs w:val="32"/>
        </w:rPr>
      </w:pPr>
    </w:p>
    <w:p w:rsidR="007325CB" w:rsidRPr="007325CB" w:rsidRDefault="007325CB" w:rsidP="007325CB">
      <w:pPr>
        <w:pStyle w:val="2"/>
        <w:rPr>
          <w:sz w:val="32"/>
          <w:szCs w:val="32"/>
        </w:rPr>
      </w:pPr>
      <w:r w:rsidRPr="007325CB">
        <w:rPr>
          <w:sz w:val="32"/>
          <w:szCs w:val="32"/>
        </w:rPr>
        <w:t>Общие требования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 xml:space="preserve">       Страницы текста </w:t>
      </w:r>
      <w:r>
        <w:rPr>
          <w:rFonts w:ascii="Times New Roman" w:hAnsi="Times New Roman"/>
          <w:color w:val="000000"/>
          <w:spacing w:val="2"/>
          <w:sz w:val="32"/>
          <w:szCs w:val="32"/>
        </w:rPr>
        <w:t xml:space="preserve">курсовой работы 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>и включенные в нее илл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>ю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 xml:space="preserve">страции и таблицы </w:t>
      </w:r>
      <w:r w:rsidRPr="00A645E4">
        <w:rPr>
          <w:rFonts w:ascii="Times New Roman" w:hAnsi="Times New Roman"/>
          <w:color w:val="000000"/>
          <w:spacing w:val="1"/>
          <w:sz w:val="32"/>
          <w:szCs w:val="32"/>
        </w:rPr>
        <w:t>должны соответствовать формату А</w:t>
      </w:r>
      <w:proofErr w:type="gramStart"/>
      <w:r w:rsidRPr="00A645E4">
        <w:rPr>
          <w:rFonts w:ascii="Times New Roman" w:hAnsi="Times New Roman"/>
          <w:color w:val="000000"/>
          <w:spacing w:val="1"/>
          <w:sz w:val="32"/>
          <w:szCs w:val="32"/>
        </w:rPr>
        <w:t>4</w:t>
      </w:r>
      <w:proofErr w:type="gramEnd"/>
      <w:r w:rsidRPr="00A645E4">
        <w:rPr>
          <w:rFonts w:ascii="Times New Roman" w:hAnsi="Times New Roman"/>
          <w:color w:val="000000"/>
          <w:spacing w:val="1"/>
          <w:sz w:val="32"/>
          <w:szCs w:val="32"/>
        </w:rPr>
        <w:t xml:space="preserve">. </w:t>
      </w:r>
      <w:proofErr w:type="gramStart"/>
      <w:r w:rsidRPr="00A645E4">
        <w:rPr>
          <w:rFonts w:ascii="Times New Roman" w:hAnsi="Times New Roman"/>
          <w:color w:val="000000"/>
          <w:spacing w:val="1"/>
          <w:sz w:val="32"/>
          <w:szCs w:val="32"/>
        </w:rPr>
        <w:t xml:space="preserve">Работа </w:t>
      </w:r>
      <w:r w:rsidRPr="00A645E4">
        <w:rPr>
          <w:rFonts w:ascii="Times New Roman" w:hAnsi="Times New Roman"/>
          <w:color w:val="000000"/>
          <w:spacing w:val="6"/>
          <w:sz w:val="32"/>
          <w:szCs w:val="32"/>
        </w:rPr>
        <w:t xml:space="preserve">должна быть выполнена с применением </w:t>
      </w:r>
      <w:r w:rsidRPr="00A645E4">
        <w:rPr>
          <w:rFonts w:ascii="Times New Roman" w:hAnsi="Times New Roman"/>
          <w:color w:val="000000"/>
          <w:sz w:val="32"/>
          <w:szCs w:val="32"/>
        </w:rPr>
        <w:t>печатающих и графич</w:t>
      </w:r>
      <w:r w:rsidRPr="00A645E4">
        <w:rPr>
          <w:rFonts w:ascii="Times New Roman" w:hAnsi="Times New Roman"/>
          <w:color w:val="000000"/>
          <w:sz w:val="32"/>
          <w:szCs w:val="32"/>
        </w:rPr>
        <w:t>е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ских устройств вывода ЭВМ на одной стороне листа белой бумаги 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черным шрифтом через полтора интервала, </w:t>
      </w:r>
      <w:r w:rsidRPr="00A645E4">
        <w:rPr>
          <w:rFonts w:ascii="Times New Roman" w:hAnsi="Times New Roman"/>
          <w:sz w:val="32"/>
          <w:szCs w:val="32"/>
        </w:rPr>
        <w:t xml:space="preserve">шрифт </w:t>
      </w:r>
      <w:r w:rsidRPr="00A645E4">
        <w:rPr>
          <w:rFonts w:ascii="Times New Roman" w:hAnsi="Times New Roman"/>
          <w:sz w:val="32"/>
          <w:szCs w:val="32"/>
          <w:lang w:val="en-US"/>
        </w:rPr>
        <w:t>Times</w:t>
      </w:r>
      <w:r w:rsidRPr="00A645E4">
        <w:rPr>
          <w:rFonts w:ascii="Times New Roman" w:hAnsi="Times New Roman"/>
          <w:sz w:val="32"/>
          <w:szCs w:val="32"/>
        </w:rPr>
        <w:t xml:space="preserve"> </w:t>
      </w:r>
      <w:r w:rsidRPr="00A645E4">
        <w:rPr>
          <w:rFonts w:ascii="Times New Roman" w:hAnsi="Times New Roman"/>
          <w:sz w:val="32"/>
          <w:szCs w:val="32"/>
          <w:lang w:val="en-US"/>
        </w:rPr>
        <w:t>New</w:t>
      </w:r>
      <w:r w:rsidRPr="00A645E4">
        <w:rPr>
          <w:rFonts w:ascii="Times New Roman" w:hAnsi="Times New Roman"/>
          <w:sz w:val="32"/>
          <w:szCs w:val="32"/>
        </w:rPr>
        <w:t xml:space="preserve"> </w:t>
      </w:r>
      <w:r w:rsidRPr="00A645E4">
        <w:rPr>
          <w:rFonts w:ascii="Times New Roman" w:hAnsi="Times New Roman"/>
          <w:sz w:val="32"/>
          <w:szCs w:val="32"/>
          <w:lang w:val="en-US"/>
        </w:rPr>
        <w:t>R</w:t>
      </w:r>
      <w:r w:rsidRPr="00A645E4">
        <w:rPr>
          <w:rFonts w:ascii="Times New Roman" w:hAnsi="Times New Roman"/>
          <w:sz w:val="32"/>
          <w:szCs w:val="32"/>
          <w:lang w:val="en-US"/>
        </w:rPr>
        <w:t>o</w:t>
      </w:r>
      <w:r w:rsidRPr="00A645E4">
        <w:rPr>
          <w:rFonts w:ascii="Times New Roman" w:hAnsi="Times New Roman"/>
          <w:sz w:val="32"/>
          <w:szCs w:val="32"/>
          <w:lang w:val="en-US"/>
        </w:rPr>
        <w:t>man</w:t>
      </w:r>
      <w:r w:rsidRPr="00A645E4">
        <w:rPr>
          <w:rFonts w:ascii="Times New Roman" w:hAnsi="Times New Roman"/>
          <w:sz w:val="32"/>
          <w:szCs w:val="32"/>
        </w:rPr>
        <w:t>, цвет шрифта должен быть черным, высота букв, цифр и др</w:t>
      </w:r>
      <w:r w:rsidRPr="00A645E4">
        <w:rPr>
          <w:rFonts w:ascii="Times New Roman" w:hAnsi="Times New Roman"/>
          <w:sz w:val="32"/>
          <w:szCs w:val="32"/>
        </w:rPr>
        <w:t>у</w:t>
      </w:r>
      <w:r w:rsidRPr="00A645E4">
        <w:rPr>
          <w:rFonts w:ascii="Times New Roman" w:hAnsi="Times New Roman"/>
          <w:sz w:val="32"/>
          <w:szCs w:val="32"/>
        </w:rPr>
        <w:t xml:space="preserve">гих знаков – не менее </w:t>
      </w:r>
      <w:smartTag w:uri="urn:schemas-microsoft-com:office:smarttags" w:element="metricconverter">
        <w:smartTagPr>
          <w:attr w:name="ProductID" w:val="1,8 мм"/>
        </w:smartTagPr>
        <w:r w:rsidRPr="00A645E4">
          <w:rPr>
            <w:rFonts w:ascii="Times New Roman" w:hAnsi="Times New Roman"/>
            <w:sz w:val="32"/>
            <w:szCs w:val="32"/>
          </w:rPr>
          <w:t>1,8 мм</w:t>
        </w:r>
      </w:smartTag>
      <w:r w:rsidRPr="00A645E4">
        <w:rPr>
          <w:rFonts w:ascii="Times New Roman" w:hAnsi="Times New Roman"/>
          <w:sz w:val="32"/>
          <w:szCs w:val="32"/>
        </w:rPr>
        <w:t xml:space="preserve"> (кегль не менее 12, рекомендуемая кафедрой высота шрифта – 14 кегль).</w:t>
      </w:r>
      <w:proofErr w:type="gramEnd"/>
      <w:r w:rsidRPr="00A645E4">
        <w:rPr>
          <w:rFonts w:ascii="Times New Roman" w:hAnsi="Times New Roman"/>
          <w:sz w:val="32"/>
          <w:szCs w:val="32"/>
        </w:rPr>
        <w:t xml:space="preserve"> Текст работы следует печ</w:t>
      </w:r>
      <w:r w:rsidRPr="00A645E4">
        <w:rPr>
          <w:rFonts w:ascii="Times New Roman" w:hAnsi="Times New Roman"/>
          <w:sz w:val="32"/>
          <w:szCs w:val="32"/>
        </w:rPr>
        <w:t>а</w:t>
      </w:r>
      <w:r w:rsidRPr="00A645E4">
        <w:rPr>
          <w:rFonts w:ascii="Times New Roman" w:hAnsi="Times New Roman"/>
          <w:sz w:val="32"/>
          <w:szCs w:val="32"/>
        </w:rPr>
        <w:t xml:space="preserve">тать, соблюдая следующие размеры полей: </w:t>
      </w:r>
      <w:proofErr w:type="gramStart"/>
      <w:r w:rsidRPr="00A645E4">
        <w:rPr>
          <w:rFonts w:ascii="Times New Roman" w:hAnsi="Times New Roman"/>
          <w:sz w:val="32"/>
          <w:szCs w:val="32"/>
        </w:rPr>
        <w:t>правое</w:t>
      </w:r>
      <w:proofErr w:type="gramEnd"/>
      <w:r w:rsidRPr="00A645E4">
        <w:rPr>
          <w:rFonts w:ascii="Times New Roman" w:hAnsi="Times New Roman"/>
          <w:sz w:val="32"/>
          <w:szCs w:val="32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Pr="00A645E4">
          <w:rPr>
            <w:rFonts w:ascii="Times New Roman" w:hAnsi="Times New Roman"/>
            <w:sz w:val="32"/>
            <w:szCs w:val="32"/>
          </w:rPr>
          <w:t>10 мм</w:t>
        </w:r>
      </w:smartTag>
      <w:r w:rsidRPr="00A645E4">
        <w:rPr>
          <w:rFonts w:ascii="Times New Roman" w:hAnsi="Times New Roman"/>
          <w:sz w:val="32"/>
          <w:szCs w:val="32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A645E4">
          <w:rPr>
            <w:rFonts w:ascii="Times New Roman" w:hAnsi="Times New Roman"/>
            <w:sz w:val="32"/>
            <w:szCs w:val="32"/>
          </w:rPr>
          <w:t>20 мм</w:t>
        </w:r>
      </w:smartTag>
      <w:r w:rsidRPr="00A645E4">
        <w:rPr>
          <w:rFonts w:ascii="Times New Roman" w:hAnsi="Times New Roman"/>
          <w:sz w:val="32"/>
          <w:szCs w:val="32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A645E4">
          <w:rPr>
            <w:rFonts w:ascii="Times New Roman" w:hAnsi="Times New Roman"/>
            <w:sz w:val="32"/>
            <w:szCs w:val="32"/>
          </w:rPr>
          <w:t>30 мм</w:t>
        </w:r>
      </w:smartTag>
      <w:r w:rsidRPr="00A645E4">
        <w:rPr>
          <w:rFonts w:ascii="Times New Roman" w:hAnsi="Times New Roman"/>
          <w:sz w:val="32"/>
          <w:szCs w:val="32"/>
        </w:rPr>
        <w:t>.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 xml:space="preserve"> 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pacing w:val="2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 xml:space="preserve">       Разрешается использовать компьютерные возможности акце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>н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>тирования внимания на определенных терминах, применяя шри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>ф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 xml:space="preserve">ты разной гарнитуры. </w:t>
      </w:r>
      <w:r w:rsidRPr="00A645E4">
        <w:rPr>
          <w:rFonts w:ascii="Times New Roman" w:hAnsi="Times New Roman"/>
          <w:i/>
          <w:color w:val="000000"/>
          <w:spacing w:val="2"/>
          <w:sz w:val="32"/>
          <w:szCs w:val="32"/>
        </w:rPr>
        <w:t>Рекомендуемый кафедрой шрифт выделения – курсив.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32"/>
          <w:szCs w:val="32"/>
        </w:rPr>
      </w:pPr>
      <w:r w:rsidRPr="00A645E4">
        <w:rPr>
          <w:rFonts w:ascii="Times New Roman" w:hAnsi="Times New Roman"/>
          <w:i/>
          <w:color w:val="000000"/>
          <w:spacing w:val="2"/>
          <w:sz w:val="32"/>
          <w:szCs w:val="32"/>
        </w:rPr>
        <w:t xml:space="preserve">       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 xml:space="preserve">При выполнении работы необходимо соблюдать равномерную плотность, контрастность и четкость изображения по всему тексту. В нем должны быть четкие, </w:t>
      </w:r>
      <w:proofErr w:type="spellStart"/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>нерасплывающиеся</w:t>
      </w:r>
      <w:proofErr w:type="spellEnd"/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 xml:space="preserve"> линии, буквы, цифры и знаки. Опечатки и графические неточности допускается исправлять подчисткой или закрашиванием белым красителем и нанесением на том же месте исправленного текста (графики) м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>а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>шинописным способом или черными чернилами, пастой или т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>у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>шью – рукописным способом. Вписывать в отпечатанный текст работы отдельные слова, формулы, знаки допускается только че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>р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 xml:space="preserve">ными чернилами или 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>черной тушью, при этом плотность вписа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>н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 xml:space="preserve">ного текста должна быть максимально </w:t>
      </w:r>
      <w:r w:rsidRPr="00A645E4">
        <w:rPr>
          <w:rFonts w:ascii="Times New Roman" w:hAnsi="Times New Roman"/>
          <w:color w:val="000000"/>
          <w:spacing w:val="3"/>
          <w:sz w:val="32"/>
          <w:szCs w:val="32"/>
        </w:rPr>
        <w:t xml:space="preserve">приближена к плотности </w:t>
      </w:r>
      <w:r w:rsidRPr="00A645E4">
        <w:rPr>
          <w:rFonts w:ascii="Times New Roman" w:hAnsi="Times New Roman"/>
          <w:color w:val="000000"/>
          <w:spacing w:val="3"/>
          <w:sz w:val="32"/>
          <w:szCs w:val="32"/>
        </w:rPr>
        <w:lastRenderedPageBreak/>
        <w:t xml:space="preserve">основного изображения. 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Повреждения листов, помарки и следы не полностью удаленного </w:t>
      </w:r>
      <w:r w:rsidRPr="00A645E4">
        <w:rPr>
          <w:rFonts w:ascii="Times New Roman" w:hAnsi="Times New Roman"/>
          <w:spacing w:val="-1"/>
          <w:sz w:val="32"/>
          <w:szCs w:val="32"/>
        </w:rPr>
        <w:t>прежнего текста не допускаются.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32"/>
          <w:szCs w:val="32"/>
        </w:rPr>
      </w:pPr>
      <w:r w:rsidRPr="00A645E4">
        <w:rPr>
          <w:rFonts w:ascii="Times New Roman" w:hAnsi="Times New Roman"/>
          <w:spacing w:val="-1"/>
          <w:sz w:val="32"/>
          <w:szCs w:val="32"/>
        </w:rPr>
        <w:t xml:space="preserve">       </w:t>
      </w:r>
      <w:r w:rsidRPr="00A645E4">
        <w:rPr>
          <w:rFonts w:ascii="Times New Roman" w:hAnsi="Times New Roman"/>
          <w:color w:val="000000"/>
          <w:sz w:val="32"/>
          <w:szCs w:val="32"/>
        </w:rPr>
        <w:t>Наименования структурных элементов работы «СОДЕРЖ</w:t>
      </w:r>
      <w:r w:rsidRPr="00A645E4">
        <w:rPr>
          <w:rFonts w:ascii="Times New Roman" w:hAnsi="Times New Roman"/>
          <w:color w:val="000000"/>
          <w:sz w:val="32"/>
          <w:szCs w:val="32"/>
        </w:rPr>
        <w:t>А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НИЕ», «ПЕРЕЧЕНЬ </w:t>
      </w:r>
      <w:r w:rsidRPr="00A645E4">
        <w:rPr>
          <w:rFonts w:ascii="Times New Roman" w:hAnsi="Times New Roman"/>
          <w:color w:val="000000"/>
          <w:spacing w:val="11"/>
          <w:sz w:val="32"/>
          <w:szCs w:val="32"/>
        </w:rPr>
        <w:t>СОКРАЩЕНИЙ, УСЛОВНЫХ ОБОЗН</w:t>
      </w:r>
      <w:r w:rsidRPr="00A645E4">
        <w:rPr>
          <w:rFonts w:ascii="Times New Roman" w:hAnsi="Times New Roman"/>
          <w:color w:val="000000"/>
          <w:spacing w:val="11"/>
          <w:sz w:val="32"/>
          <w:szCs w:val="32"/>
        </w:rPr>
        <w:t>А</w:t>
      </w:r>
      <w:r w:rsidRPr="00A645E4">
        <w:rPr>
          <w:rFonts w:ascii="Times New Roman" w:hAnsi="Times New Roman"/>
          <w:color w:val="000000"/>
          <w:spacing w:val="11"/>
          <w:sz w:val="32"/>
          <w:szCs w:val="32"/>
        </w:rPr>
        <w:t xml:space="preserve">ЧЕНИЙ, СИМВОЛОВ. ЕДИНИЦ И 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ТЕРМИНОВ», «ВВЕД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Е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НИЕ», «ЗАКЛЮЧЕНИЕ», «СПИСОК ИСПОЛЬЗОВАННЫХ </w:t>
      </w:r>
      <w:r w:rsidRPr="00A645E4">
        <w:rPr>
          <w:rFonts w:ascii="Times New Roman" w:hAnsi="Times New Roman"/>
          <w:color w:val="000000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z w:val="32"/>
          <w:szCs w:val="32"/>
        </w:rPr>
        <w:t>С</w:t>
      </w:r>
      <w:r w:rsidRPr="00A645E4">
        <w:rPr>
          <w:rFonts w:ascii="Times New Roman" w:hAnsi="Times New Roman"/>
          <w:color w:val="000000"/>
          <w:sz w:val="32"/>
          <w:szCs w:val="32"/>
        </w:rPr>
        <w:t>ТОЧНИКОВ» служат заголовками структурных элементов диссе</w:t>
      </w:r>
      <w:r w:rsidRPr="00A645E4">
        <w:rPr>
          <w:rFonts w:ascii="Times New Roman" w:hAnsi="Times New Roman"/>
          <w:color w:val="000000"/>
          <w:sz w:val="32"/>
          <w:szCs w:val="32"/>
        </w:rPr>
        <w:t>р</w:t>
      </w:r>
      <w:r w:rsidRPr="00A645E4">
        <w:rPr>
          <w:rFonts w:ascii="Times New Roman" w:hAnsi="Times New Roman"/>
          <w:color w:val="000000"/>
          <w:sz w:val="32"/>
          <w:szCs w:val="32"/>
        </w:rPr>
        <w:t>тации.  Заголовки структурных элементов работы, разделов и по</w:t>
      </w:r>
      <w:r w:rsidRPr="00A645E4">
        <w:rPr>
          <w:rFonts w:ascii="Times New Roman" w:hAnsi="Times New Roman"/>
          <w:color w:val="000000"/>
          <w:sz w:val="32"/>
          <w:szCs w:val="32"/>
        </w:rPr>
        <w:t>д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разделов основной части следует располагать в середине строки без точки в конце и писать прописными буквами не подчеркивая. Если заголовок состоит из двух предложений, их разделяют точкой. </w:t>
      </w:r>
      <w:r w:rsidRPr="00A645E4">
        <w:rPr>
          <w:rFonts w:ascii="Times New Roman" w:hAnsi="Times New Roman"/>
          <w:color w:val="000000"/>
          <w:spacing w:val="3"/>
          <w:sz w:val="32"/>
          <w:szCs w:val="32"/>
        </w:rPr>
        <w:t>П</w:t>
      </w:r>
      <w:r w:rsidRPr="00A645E4">
        <w:rPr>
          <w:rFonts w:ascii="Times New Roman" w:hAnsi="Times New Roman"/>
          <w:color w:val="000000"/>
          <w:spacing w:val="3"/>
          <w:sz w:val="32"/>
          <w:szCs w:val="32"/>
        </w:rPr>
        <w:t>е</w:t>
      </w:r>
      <w:r w:rsidRPr="00A645E4">
        <w:rPr>
          <w:rFonts w:ascii="Times New Roman" w:hAnsi="Times New Roman"/>
          <w:color w:val="000000"/>
          <w:spacing w:val="3"/>
          <w:sz w:val="32"/>
          <w:szCs w:val="32"/>
        </w:rPr>
        <w:t xml:space="preserve">реносы слов в заголовках не допускаются. 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Основную часть 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курсовой работы 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следует делить на разделы (главы)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, 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которые 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следует начинать печатать с абзацного отступа. Абзацы в тексте начинают </w:t>
      </w:r>
      <w:r w:rsidRPr="00A645E4">
        <w:rPr>
          <w:rFonts w:ascii="Times New Roman" w:hAnsi="Times New Roman"/>
          <w:color w:val="000000"/>
          <w:spacing w:val="3"/>
          <w:sz w:val="32"/>
          <w:szCs w:val="32"/>
        </w:rPr>
        <w:t>отступом, равным 15–17 мм.</w:t>
      </w:r>
      <w:r w:rsidRPr="00A645E4">
        <w:rPr>
          <w:rFonts w:ascii="Times New Roman" w:hAnsi="Times New Roman"/>
          <w:color w:val="000000"/>
          <w:spacing w:val="-3"/>
          <w:sz w:val="32"/>
          <w:szCs w:val="32"/>
        </w:rPr>
        <w:t xml:space="preserve"> Заголовки глав должны четко и кратко отражать содержание данных разделов. Заголовки глав располагаются с абзацного отступа и печатаются прописными буквами. Если заголовок состоит из двух предложений, их разделяют точкой.</w:t>
      </w:r>
    </w:p>
    <w:p w:rsidR="007325CB" w:rsidRPr="00A645E4" w:rsidRDefault="007325CB" w:rsidP="007325CB">
      <w:pPr>
        <w:pStyle w:val="2"/>
        <w:rPr>
          <w:b w:val="0"/>
          <w:spacing w:val="-3"/>
          <w:sz w:val="32"/>
          <w:szCs w:val="32"/>
        </w:rPr>
      </w:pPr>
    </w:p>
    <w:p w:rsidR="007325CB" w:rsidRPr="007325CB" w:rsidRDefault="007325CB" w:rsidP="007325CB">
      <w:pPr>
        <w:pStyle w:val="2"/>
        <w:tabs>
          <w:tab w:val="clear" w:pos="0"/>
        </w:tabs>
        <w:ind w:left="360"/>
        <w:rPr>
          <w:spacing w:val="10"/>
          <w:sz w:val="32"/>
          <w:szCs w:val="32"/>
        </w:rPr>
      </w:pPr>
      <w:r w:rsidRPr="007325CB">
        <w:rPr>
          <w:spacing w:val="8"/>
          <w:sz w:val="32"/>
          <w:szCs w:val="32"/>
        </w:rPr>
        <w:t xml:space="preserve">Нумерация страниц, разделов </w:t>
      </w:r>
      <w:r w:rsidRPr="007325CB">
        <w:rPr>
          <w:spacing w:val="10"/>
          <w:sz w:val="32"/>
          <w:szCs w:val="32"/>
        </w:rPr>
        <w:t>работы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25CB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-3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 xml:space="preserve">       Страницы </w:t>
      </w:r>
      <w:r>
        <w:rPr>
          <w:rFonts w:ascii="Times New Roman" w:hAnsi="Times New Roman"/>
          <w:color w:val="000000"/>
          <w:spacing w:val="2"/>
          <w:sz w:val="32"/>
          <w:szCs w:val="32"/>
        </w:rPr>
        <w:t xml:space="preserve">курсовой работы 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 xml:space="preserve">следует нумеровать арабскими цифрами, соблюдая сквозную нумерацию по всему тексту. Номер страницы проставляют </w:t>
      </w:r>
      <w:r w:rsidRPr="00A645E4">
        <w:rPr>
          <w:rFonts w:ascii="Times New Roman" w:hAnsi="Times New Roman"/>
          <w:i/>
          <w:color w:val="000000"/>
          <w:spacing w:val="2"/>
          <w:sz w:val="32"/>
          <w:szCs w:val="32"/>
        </w:rPr>
        <w:t>в центре нижней части листа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 xml:space="preserve"> без точки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. Титульный лист включают в общую нумерацию страниц работы. </w:t>
      </w:r>
      <w:r w:rsidRPr="00A645E4">
        <w:rPr>
          <w:rFonts w:ascii="Times New Roman" w:hAnsi="Times New Roman"/>
          <w:i/>
          <w:color w:val="000000"/>
          <w:spacing w:val="-3"/>
          <w:sz w:val="32"/>
          <w:szCs w:val="32"/>
        </w:rPr>
        <w:t xml:space="preserve">Номер страницы на нем не проставляют. 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pacing w:val="-3"/>
          <w:sz w:val="32"/>
          <w:szCs w:val="32"/>
        </w:rPr>
        <w:t xml:space="preserve">       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Иллюстрации и таблицы, расположенные на отдельных листах, включают в общую нумерацию страниц. 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 xml:space="preserve">Главы </w:t>
      </w:r>
      <w:r>
        <w:rPr>
          <w:rFonts w:ascii="Times New Roman" w:hAnsi="Times New Roman"/>
          <w:color w:val="000000"/>
          <w:spacing w:val="5"/>
          <w:sz w:val="32"/>
          <w:szCs w:val="32"/>
        </w:rPr>
        <w:t xml:space="preserve">курсовой работы 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 xml:space="preserve">должны иметь порядковую нумерацию в пределах </w:t>
      </w:r>
      <w:r w:rsidRPr="00A645E4">
        <w:rPr>
          <w:rFonts w:ascii="Times New Roman" w:hAnsi="Times New Roman"/>
          <w:color w:val="000000"/>
          <w:sz w:val="32"/>
          <w:szCs w:val="32"/>
        </w:rPr>
        <w:t>основной части работы и обозначаться арабскими цифрами без точки (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написание слова «ГЛАВА» в работе не допускается</w:t>
      </w:r>
      <w:r w:rsidRPr="00A645E4">
        <w:rPr>
          <w:rFonts w:ascii="Times New Roman" w:hAnsi="Times New Roman"/>
          <w:color w:val="000000"/>
          <w:sz w:val="32"/>
          <w:szCs w:val="32"/>
        </w:rPr>
        <w:t>).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</w:p>
    <w:p w:rsidR="007325CB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A645E4">
        <w:rPr>
          <w:rFonts w:ascii="Times New Roman" w:hAnsi="Times New Roman"/>
          <w:b/>
          <w:i/>
          <w:color w:val="000000"/>
          <w:sz w:val="32"/>
          <w:szCs w:val="32"/>
        </w:rPr>
        <w:t>Пример оформления названия главы:</w:t>
      </w:r>
    </w:p>
    <w:p w:rsidR="002C7A85" w:rsidRPr="00A645E4" w:rsidRDefault="002C7A85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7325CB" w:rsidRPr="00A645E4" w:rsidRDefault="007325CB" w:rsidP="006E2EF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>Теоретические основы стратегического планирования</w:t>
      </w:r>
    </w:p>
    <w:p w:rsidR="007325CB" w:rsidRPr="00A645E4" w:rsidRDefault="007325CB" w:rsidP="00732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>социально-экономического развития региона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В тексте работы могут быть приведены перечисления. Перед каждым перечислением следует ставить дефис или, при необход</w:t>
      </w:r>
      <w:r w:rsidRPr="00A645E4">
        <w:rPr>
          <w:rFonts w:ascii="Times New Roman" w:hAnsi="Times New Roman"/>
          <w:color w:val="000000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z w:val="32"/>
          <w:szCs w:val="32"/>
        </w:rPr>
        <w:lastRenderedPageBreak/>
        <w:t xml:space="preserve">мости </w:t>
      </w:r>
      <w:r w:rsidRPr="00A645E4">
        <w:rPr>
          <w:rFonts w:ascii="Times New Roman" w:hAnsi="Times New Roman"/>
          <w:sz w:val="32"/>
          <w:szCs w:val="32"/>
        </w:rPr>
        <w:t>ссылки в тексте документа на одно из перечислений, стро</w:t>
      </w:r>
      <w:r w:rsidRPr="00A645E4">
        <w:rPr>
          <w:rFonts w:ascii="Times New Roman" w:hAnsi="Times New Roman"/>
          <w:sz w:val="32"/>
          <w:szCs w:val="32"/>
        </w:rPr>
        <w:t>ч</w:t>
      </w:r>
      <w:r w:rsidRPr="00A645E4">
        <w:rPr>
          <w:rFonts w:ascii="Times New Roman" w:hAnsi="Times New Roman"/>
          <w:sz w:val="32"/>
          <w:szCs w:val="32"/>
        </w:rPr>
        <w:t>ную букву (за исключением ё, з, о, г, ь, й, ы, ъ), после которой ст</w:t>
      </w:r>
      <w:r w:rsidRPr="00A645E4">
        <w:rPr>
          <w:rFonts w:ascii="Times New Roman" w:hAnsi="Times New Roman"/>
          <w:sz w:val="32"/>
          <w:szCs w:val="32"/>
        </w:rPr>
        <w:t>а</w:t>
      </w:r>
      <w:r w:rsidRPr="00A645E4">
        <w:rPr>
          <w:rFonts w:ascii="Times New Roman" w:hAnsi="Times New Roman"/>
          <w:sz w:val="32"/>
          <w:szCs w:val="32"/>
        </w:rPr>
        <w:t>вится скобка. Для дальнейшей детализации перечислений необх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>димо использовать арабские цифры, после которых ставится ско</w:t>
      </w:r>
      <w:r w:rsidRPr="00A645E4">
        <w:rPr>
          <w:rFonts w:ascii="Times New Roman" w:hAnsi="Times New Roman"/>
          <w:sz w:val="32"/>
          <w:szCs w:val="32"/>
        </w:rPr>
        <w:t>б</w:t>
      </w:r>
      <w:r w:rsidRPr="00A645E4">
        <w:rPr>
          <w:rFonts w:ascii="Times New Roman" w:hAnsi="Times New Roman"/>
          <w:sz w:val="32"/>
          <w:szCs w:val="32"/>
        </w:rPr>
        <w:t>ка, а запись производится с абзацного отступа, как показано в пр</w:t>
      </w:r>
      <w:r w:rsidRPr="00A645E4">
        <w:rPr>
          <w:rFonts w:ascii="Times New Roman" w:hAnsi="Times New Roman"/>
          <w:sz w:val="32"/>
          <w:szCs w:val="32"/>
        </w:rPr>
        <w:t>и</w:t>
      </w:r>
      <w:r w:rsidRPr="00A645E4">
        <w:rPr>
          <w:rFonts w:ascii="Times New Roman" w:hAnsi="Times New Roman"/>
          <w:sz w:val="32"/>
          <w:szCs w:val="32"/>
        </w:rPr>
        <w:t>мере.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bCs/>
          <w:i/>
          <w:iCs/>
          <w:sz w:val="32"/>
          <w:szCs w:val="32"/>
        </w:rPr>
        <w:t>Пример:</w:t>
      </w:r>
    </w:p>
    <w:p w:rsidR="007325CB" w:rsidRPr="00A645E4" w:rsidRDefault="007325CB" w:rsidP="007325CB">
      <w:pPr>
        <w:pStyle w:val="FR2"/>
        <w:tabs>
          <w:tab w:val="left" w:pos="0"/>
          <w:tab w:val="left" w:pos="851"/>
        </w:tabs>
        <w:ind w:left="0"/>
        <w:rPr>
          <w:b w:val="0"/>
          <w:sz w:val="32"/>
          <w:szCs w:val="32"/>
        </w:rPr>
      </w:pPr>
      <w:r w:rsidRPr="00A645E4">
        <w:rPr>
          <w:b w:val="0"/>
          <w:i/>
          <w:iCs/>
          <w:sz w:val="32"/>
          <w:szCs w:val="32"/>
        </w:rPr>
        <w:t>а)</w:t>
      </w:r>
      <w:r w:rsidRPr="00A645E4">
        <w:rPr>
          <w:b w:val="0"/>
          <w:i/>
          <w:iCs/>
          <w:sz w:val="32"/>
          <w:szCs w:val="32"/>
        </w:rPr>
        <w:tab/>
        <w:t>____________</w:t>
      </w:r>
    </w:p>
    <w:p w:rsidR="007325CB" w:rsidRPr="00A645E4" w:rsidRDefault="007325CB" w:rsidP="007325CB">
      <w:pPr>
        <w:pStyle w:val="FR2"/>
        <w:tabs>
          <w:tab w:val="left" w:pos="0"/>
          <w:tab w:val="left" w:pos="851"/>
        </w:tabs>
        <w:ind w:left="0"/>
        <w:rPr>
          <w:b w:val="0"/>
          <w:sz w:val="32"/>
          <w:szCs w:val="32"/>
        </w:rPr>
      </w:pPr>
      <w:r w:rsidRPr="00A645E4">
        <w:rPr>
          <w:b w:val="0"/>
          <w:i/>
          <w:iCs/>
          <w:sz w:val="32"/>
          <w:szCs w:val="32"/>
        </w:rPr>
        <w:t>б)</w:t>
      </w:r>
      <w:r w:rsidRPr="00A645E4">
        <w:rPr>
          <w:b w:val="0"/>
          <w:i/>
          <w:iCs/>
          <w:sz w:val="32"/>
          <w:szCs w:val="32"/>
        </w:rPr>
        <w:tab/>
      </w:r>
      <w:r w:rsidRPr="00A645E4">
        <w:rPr>
          <w:b w:val="0"/>
          <w:sz w:val="32"/>
          <w:szCs w:val="32"/>
        </w:rPr>
        <w:t>____________</w:t>
      </w:r>
    </w:p>
    <w:p w:rsidR="007325CB" w:rsidRPr="00A645E4" w:rsidRDefault="007325CB" w:rsidP="007325CB">
      <w:pPr>
        <w:pStyle w:val="FR2"/>
        <w:tabs>
          <w:tab w:val="left" w:pos="0"/>
          <w:tab w:val="left" w:pos="851"/>
        </w:tabs>
        <w:ind w:left="0"/>
        <w:rPr>
          <w:b w:val="0"/>
          <w:sz w:val="32"/>
          <w:szCs w:val="32"/>
        </w:rPr>
      </w:pPr>
      <w:r w:rsidRPr="00A645E4">
        <w:rPr>
          <w:b w:val="0"/>
          <w:i/>
          <w:iCs/>
          <w:sz w:val="32"/>
          <w:szCs w:val="32"/>
        </w:rPr>
        <w:t>1) ______</w:t>
      </w:r>
    </w:p>
    <w:p w:rsidR="007325CB" w:rsidRPr="00A645E4" w:rsidRDefault="007325CB" w:rsidP="007325CB">
      <w:pPr>
        <w:pStyle w:val="FR2"/>
        <w:tabs>
          <w:tab w:val="left" w:pos="0"/>
          <w:tab w:val="left" w:pos="851"/>
        </w:tabs>
        <w:ind w:left="0"/>
        <w:rPr>
          <w:b w:val="0"/>
          <w:sz w:val="32"/>
          <w:szCs w:val="32"/>
        </w:rPr>
      </w:pPr>
      <w:r w:rsidRPr="00A645E4">
        <w:rPr>
          <w:b w:val="0"/>
          <w:i/>
          <w:iCs/>
          <w:sz w:val="32"/>
          <w:szCs w:val="32"/>
        </w:rPr>
        <w:t>2)</w:t>
      </w:r>
      <w:r w:rsidRPr="00A645E4">
        <w:rPr>
          <w:b w:val="0"/>
          <w:sz w:val="32"/>
          <w:szCs w:val="32"/>
        </w:rPr>
        <w:t xml:space="preserve"> ______</w:t>
      </w:r>
    </w:p>
    <w:p w:rsidR="007325CB" w:rsidRPr="00A645E4" w:rsidRDefault="007325CB" w:rsidP="007325CB">
      <w:pPr>
        <w:pStyle w:val="FR2"/>
        <w:tabs>
          <w:tab w:val="left" w:pos="0"/>
          <w:tab w:val="left" w:pos="851"/>
        </w:tabs>
        <w:ind w:left="0"/>
        <w:rPr>
          <w:b w:val="0"/>
          <w:sz w:val="32"/>
          <w:szCs w:val="32"/>
        </w:rPr>
      </w:pPr>
      <w:r w:rsidRPr="00A645E4">
        <w:rPr>
          <w:b w:val="0"/>
          <w:i/>
          <w:iCs/>
          <w:sz w:val="32"/>
          <w:szCs w:val="32"/>
        </w:rPr>
        <w:t>в)</w:t>
      </w:r>
      <w:r w:rsidRPr="00A645E4">
        <w:rPr>
          <w:b w:val="0"/>
          <w:sz w:val="32"/>
          <w:szCs w:val="32"/>
        </w:rPr>
        <w:tab/>
        <w:t>____________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Каждый структурный элемент работы следует начинать с нов</w:t>
      </w:r>
      <w:r w:rsidRPr="00A645E4">
        <w:rPr>
          <w:rFonts w:ascii="Times New Roman" w:hAnsi="Times New Roman"/>
          <w:color w:val="000000"/>
          <w:sz w:val="32"/>
          <w:szCs w:val="32"/>
        </w:rPr>
        <w:t>о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го листа. Нумерация страниц основной части </w:t>
      </w:r>
      <w:r>
        <w:rPr>
          <w:rFonts w:ascii="Times New Roman" w:hAnsi="Times New Roman"/>
          <w:color w:val="000000"/>
          <w:sz w:val="32"/>
          <w:szCs w:val="32"/>
        </w:rPr>
        <w:t xml:space="preserve">курсовой работы </w:t>
      </w:r>
      <w:r w:rsidRPr="00A645E4">
        <w:rPr>
          <w:rFonts w:ascii="Times New Roman" w:hAnsi="Times New Roman"/>
          <w:color w:val="000000"/>
          <w:sz w:val="32"/>
          <w:szCs w:val="32"/>
        </w:rPr>
        <w:t>и приложений должна быть сквозная.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325CB" w:rsidRPr="007325CB" w:rsidRDefault="007325CB" w:rsidP="007325CB">
      <w:pPr>
        <w:pStyle w:val="2"/>
        <w:rPr>
          <w:sz w:val="32"/>
          <w:szCs w:val="32"/>
        </w:rPr>
      </w:pPr>
      <w:r w:rsidRPr="007325CB">
        <w:rPr>
          <w:sz w:val="32"/>
          <w:szCs w:val="32"/>
        </w:rPr>
        <w:t>Оформление иллюстраций и таблиц</w:t>
      </w:r>
    </w:p>
    <w:p w:rsidR="007325CB" w:rsidRPr="00A645E4" w:rsidRDefault="007325CB" w:rsidP="007325CB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 xml:space="preserve">       Иллюстрации (чертежи, графики, схемы, диаграммы, фот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>о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 xml:space="preserve">снимки) следует 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располагать в 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работе 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непосредственно после те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к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ста, в котором они упоминаются </w:t>
      </w:r>
      <w:r w:rsidRPr="00A645E4">
        <w:rPr>
          <w:rFonts w:ascii="Times New Roman" w:hAnsi="Times New Roman"/>
          <w:color w:val="000000"/>
          <w:sz w:val="32"/>
          <w:szCs w:val="32"/>
        </w:rPr>
        <w:t>впервые, или на следующей стр</w:t>
      </w:r>
      <w:r w:rsidRPr="00A645E4">
        <w:rPr>
          <w:rFonts w:ascii="Times New Roman" w:hAnsi="Times New Roman"/>
          <w:color w:val="000000"/>
          <w:sz w:val="32"/>
          <w:szCs w:val="32"/>
        </w:rPr>
        <w:t>а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нице. На все иллюстрации должны быть даны ссылки. </w:t>
      </w:r>
      <w:r w:rsidRPr="00A645E4">
        <w:rPr>
          <w:rFonts w:ascii="Times New Roman" w:hAnsi="Times New Roman"/>
          <w:sz w:val="32"/>
          <w:szCs w:val="32"/>
        </w:rPr>
        <w:t>Иллюстр</w:t>
      </w:r>
      <w:r w:rsidRPr="00A645E4">
        <w:rPr>
          <w:rFonts w:ascii="Times New Roman" w:hAnsi="Times New Roman"/>
          <w:sz w:val="32"/>
          <w:szCs w:val="32"/>
        </w:rPr>
        <w:t>а</w:t>
      </w:r>
      <w:r w:rsidRPr="00A645E4">
        <w:rPr>
          <w:rFonts w:ascii="Times New Roman" w:hAnsi="Times New Roman"/>
          <w:sz w:val="32"/>
          <w:szCs w:val="32"/>
        </w:rPr>
        <w:t>ции могут быть в компьютерном исполнении, в том числе и цве</w:t>
      </w:r>
      <w:r w:rsidRPr="00A645E4">
        <w:rPr>
          <w:rFonts w:ascii="Times New Roman" w:hAnsi="Times New Roman"/>
          <w:sz w:val="32"/>
          <w:szCs w:val="32"/>
        </w:rPr>
        <w:t>т</w:t>
      </w:r>
      <w:r w:rsidRPr="00A645E4">
        <w:rPr>
          <w:rFonts w:ascii="Times New Roman" w:hAnsi="Times New Roman"/>
          <w:sz w:val="32"/>
          <w:szCs w:val="32"/>
        </w:rPr>
        <w:t>ные. На все иллюстрации должны быть даны ссылки в работе. Ф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>тоснимки размером меньше формата А4 должны быть наклеены на стандартные листы белой бумаги формата А4. Иллюстрации, за и</w:t>
      </w:r>
      <w:r w:rsidRPr="00A645E4">
        <w:rPr>
          <w:rFonts w:ascii="Times New Roman" w:hAnsi="Times New Roman"/>
          <w:sz w:val="32"/>
          <w:szCs w:val="32"/>
        </w:rPr>
        <w:t>с</w:t>
      </w:r>
      <w:r w:rsidRPr="00A645E4">
        <w:rPr>
          <w:rFonts w:ascii="Times New Roman" w:hAnsi="Times New Roman"/>
          <w:sz w:val="32"/>
          <w:szCs w:val="32"/>
        </w:rPr>
        <w:t>ключением иллюстрации приложений, следует нумеровать ара</w:t>
      </w:r>
      <w:r w:rsidRPr="00A645E4">
        <w:rPr>
          <w:rFonts w:ascii="Times New Roman" w:hAnsi="Times New Roman"/>
          <w:sz w:val="32"/>
          <w:szCs w:val="32"/>
        </w:rPr>
        <w:t>б</w:t>
      </w:r>
      <w:r w:rsidRPr="00A645E4">
        <w:rPr>
          <w:rFonts w:ascii="Times New Roman" w:hAnsi="Times New Roman"/>
          <w:sz w:val="32"/>
          <w:szCs w:val="32"/>
        </w:rPr>
        <w:t>скими цифрами сквозной нумерацией. Если рисунок один, то он обозначается «Рисунок 1». Слово «рисунок» и его наименование располагают посередине строки под рисунком. Допускается нум</w:t>
      </w:r>
      <w:r w:rsidRPr="00A645E4">
        <w:rPr>
          <w:rFonts w:ascii="Times New Roman" w:hAnsi="Times New Roman"/>
          <w:sz w:val="32"/>
          <w:szCs w:val="32"/>
        </w:rPr>
        <w:t>е</w:t>
      </w:r>
      <w:r w:rsidRPr="00A645E4">
        <w:rPr>
          <w:rFonts w:ascii="Times New Roman" w:hAnsi="Times New Roman"/>
          <w:sz w:val="32"/>
          <w:szCs w:val="32"/>
        </w:rPr>
        <w:t>ровать иллюстрации в пределах каждой главы. В этом случае номер иллюстрации состоит из номера главы и порядкового номера илл</w:t>
      </w:r>
      <w:r w:rsidRPr="00A645E4">
        <w:rPr>
          <w:rFonts w:ascii="Times New Roman" w:hAnsi="Times New Roman"/>
          <w:sz w:val="32"/>
          <w:szCs w:val="32"/>
        </w:rPr>
        <w:t>ю</w:t>
      </w:r>
      <w:r w:rsidRPr="00A645E4">
        <w:rPr>
          <w:rFonts w:ascii="Times New Roman" w:hAnsi="Times New Roman"/>
          <w:sz w:val="32"/>
          <w:szCs w:val="32"/>
        </w:rPr>
        <w:t xml:space="preserve">страции, разделенных точкой. </w:t>
      </w:r>
      <w:r w:rsidRPr="00A645E4">
        <w:rPr>
          <w:rFonts w:ascii="Times New Roman" w:hAnsi="Times New Roman"/>
          <w:i/>
          <w:sz w:val="32"/>
          <w:szCs w:val="32"/>
        </w:rPr>
        <w:t xml:space="preserve">Например, </w:t>
      </w:r>
      <w:r w:rsidRPr="00A645E4">
        <w:rPr>
          <w:rFonts w:ascii="Times New Roman" w:hAnsi="Times New Roman"/>
          <w:sz w:val="32"/>
          <w:szCs w:val="32"/>
        </w:rPr>
        <w:t xml:space="preserve">«Рисунок 1.1». 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</w:t>
      </w:r>
      <w:r w:rsidRPr="00A645E4">
        <w:rPr>
          <w:rFonts w:ascii="Times New Roman" w:hAnsi="Times New Roman"/>
          <w:i/>
          <w:sz w:val="32"/>
          <w:szCs w:val="32"/>
        </w:rPr>
        <w:t>Кафедра рекомендует</w:t>
      </w:r>
      <w:r w:rsidRPr="00A645E4">
        <w:rPr>
          <w:rFonts w:ascii="Times New Roman" w:hAnsi="Times New Roman"/>
          <w:sz w:val="32"/>
          <w:szCs w:val="32"/>
        </w:rPr>
        <w:t xml:space="preserve"> </w:t>
      </w:r>
      <w:r w:rsidRPr="00A645E4">
        <w:rPr>
          <w:rFonts w:ascii="Times New Roman" w:hAnsi="Times New Roman"/>
          <w:i/>
          <w:sz w:val="32"/>
          <w:szCs w:val="32"/>
        </w:rPr>
        <w:t>применять сквозную нумерацию рису</w:t>
      </w:r>
      <w:r w:rsidRPr="00A645E4">
        <w:rPr>
          <w:rFonts w:ascii="Times New Roman" w:hAnsi="Times New Roman"/>
          <w:i/>
          <w:sz w:val="32"/>
          <w:szCs w:val="32"/>
        </w:rPr>
        <w:t>н</w:t>
      </w:r>
      <w:r w:rsidRPr="00A645E4">
        <w:rPr>
          <w:rFonts w:ascii="Times New Roman" w:hAnsi="Times New Roman"/>
          <w:i/>
          <w:sz w:val="32"/>
          <w:szCs w:val="32"/>
        </w:rPr>
        <w:t>ков по всему тексту.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i/>
          <w:sz w:val="32"/>
          <w:szCs w:val="32"/>
        </w:rPr>
        <w:t xml:space="preserve">      </w:t>
      </w:r>
      <w:r w:rsidRPr="00A645E4">
        <w:rPr>
          <w:rFonts w:ascii="Times New Roman" w:hAnsi="Times New Roman"/>
          <w:sz w:val="32"/>
          <w:szCs w:val="32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</w:t>
      </w:r>
      <w:r w:rsidRPr="00A645E4">
        <w:rPr>
          <w:rFonts w:ascii="Times New Roman" w:hAnsi="Times New Roman"/>
          <w:sz w:val="32"/>
          <w:szCs w:val="32"/>
        </w:rPr>
        <w:t>а</w:t>
      </w:r>
      <w:r w:rsidRPr="00A645E4">
        <w:rPr>
          <w:rFonts w:ascii="Times New Roman" w:hAnsi="Times New Roman"/>
          <w:sz w:val="32"/>
          <w:szCs w:val="32"/>
        </w:rPr>
        <w:t xml:space="preserve">гают следующим образом: «Рисунок 1– Наименование рисунка». </w:t>
      </w:r>
      <w:bookmarkStart w:id="0" w:name="_GoBack"/>
      <w:bookmarkEnd w:id="0"/>
      <w:r w:rsidRPr="00A645E4">
        <w:rPr>
          <w:rFonts w:ascii="Times New Roman" w:hAnsi="Times New Roman"/>
          <w:sz w:val="32"/>
          <w:szCs w:val="32"/>
        </w:rPr>
        <w:lastRenderedPageBreak/>
        <w:t>Иллюстрации каждого приложения обозначают отдельной нумер</w:t>
      </w:r>
      <w:r w:rsidRPr="00A645E4">
        <w:rPr>
          <w:rFonts w:ascii="Times New Roman" w:hAnsi="Times New Roman"/>
          <w:sz w:val="32"/>
          <w:szCs w:val="32"/>
        </w:rPr>
        <w:t>а</w:t>
      </w:r>
      <w:r w:rsidRPr="00A645E4">
        <w:rPr>
          <w:rFonts w:ascii="Times New Roman" w:hAnsi="Times New Roman"/>
          <w:sz w:val="32"/>
          <w:szCs w:val="32"/>
        </w:rPr>
        <w:t xml:space="preserve">цией арабскими цифрами с добавлением перед цифрой обозначения приложения. </w:t>
      </w:r>
      <w:r w:rsidRPr="00A645E4">
        <w:rPr>
          <w:rFonts w:ascii="Times New Roman" w:hAnsi="Times New Roman"/>
          <w:i/>
          <w:sz w:val="32"/>
          <w:szCs w:val="32"/>
        </w:rPr>
        <w:t xml:space="preserve">Например, </w:t>
      </w:r>
      <w:r w:rsidRPr="00A645E4">
        <w:rPr>
          <w:rFonts w:ascii="Times New Roman" w:hAnsi="Times New Roman"/>
          <w:sz w:val="32"/>
          <w:szCs w:val="32"/>
        </w:rPr>
        <w:t>Рисунок А.3– Наименование рисунка. При ссылках на иллюстрации следует писать «... в соответствии с р</w:t>
      </w:r>
      <w:r w:rsidRPr="00A645E4">
        <w:rPr>
          <w:rFonts w:ascii="Times New Roman" w:hAnsi="Times New Roman"/>
          <w:sz w:val="32"/>
          <w:szCs w:val="32"/>
        </w:rPr>
        <w:t>и</w:t>
      </w:r>
      <w:r w:rsidRPr="00A645E4">
        <w:rPr>
          <w:rFonts w:ascii="Times New Roman" w:hAnsi="Times New Roman"/>
          <w:sz w:val="32"/>
          <w:szCs w:val="32"/>
        </w:rPr>
        <w:t>сунком 2» при сквозной нумерации и «... в соответствии с рисунком 1.2» при нумерации в пределах раздела.</w:t>
      </w:r>
    </w:p>
    <w:p w:rsidR="007325CB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7"/>
          <w:sz w:val="32"/>
          <w:szCs w:val="32"/>
        </w:rPr>
        <w:t xml:space="preserve">       Цифровой материал должен оформляться в виде таблиц. Таблицу следует </w:t>
      </w:r>
      <w:r w:rsidRPr="00A645E4">
        <w:rPr>
          <w:rFonts w:ascii="Times New Roman" w:hAnsi="Times New Roman"/>
          <w:color w:val="000000"/>
          <w:sz w:val="32"/>
          <w:szCs w:val="32"/>
        </w:rPr>
        <w:t>располагать непосредственно после текста, в к</w:t>
      </w:r>
      <w:r w:rsidRPr="00A645E4">
        <w:rPr>
          <w:rFonts w:ascii="Times New Roman" w:hAnsi="Times New Roman"/>
          <w:color w:val="000000"/>
          <w:sz w:val="32"/>
          <w:szCs w:val="32"/>
        </w:rPr>
        <w:t>о</w:t>
      </w:r>
      <w:r w:rsidRPr="00A645E4">
        <w:rPr>
          <w:rFonts w:ascii="Times New Roman" w:hAnsi="Times New Roman"/>
          <w:color w:val="000000"/>
          <w:sz w:val="32"/>
          <w:szCs w:val="32"/>
        </w:rPr>
        <w:t>тором она упоминается впервые в том случае, когда данные табл</w:t>
      </w:r>
      <w:r w:rsidRPr="00A645E4">
        <w:rPr>
          <w:rFonts w:ascii="Times New Roman" w:hAnsi="Times New Roman"/>
          <w:color w:val="000000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z w:val="32"/>
          <w:szCs w:val="32"/>
        </w:rPr>
        <w:t>цы прямо иллюстрируют текст, или на следующей странице. В сл</w:t>
      </w:r>
      <w:r w:rsidRPr="00A645E4">
        <w:rPr>
          <w:rFonts w:ascii="Times New Roman" w:hAnsi="Times New Roman"/>
          <w:color w:val="000000"/>
          <w:sz w:val="32"/>
          <w:szCs w:val="32"/>
        </w:rPr>
        <w:t>у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чае, когда сведения, приведенные в таблице,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косвенно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свидетел</w:t>
      </w:r>
      <w:r w:rsidRPr="00A645E4">
        <w:rPr>
          <w:rFonts w:ascii="Times New Roman" w:hAnsi="Times New Roman"/>
          <w:color w:val="000000"/>
          <w:sz w:val="32"/>
          <w:szCs w:val="32"/>
        </w:rPr>
        <w:t>ь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ствуют об описываемых в тексте явлениях или помогают сделать выводы, таблица помещается в приложении к работе. Допускается помещать таблицу вдоль длинной стороны листа документа. </w:t>
      </w:r>
    </w:p>
    <w:p w:rsidR="007325CB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5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A645E4">
        <w:rPr>
          <w:rFonts w:ascii="Times New Roman" w:hAnsi="Times New Roman"/>
          <w:color w:val="000000"/>
          <w:sz w:val="32"/>
          <w:szCs w:val="32"/>
        </w:rPr>
        <w:t>На все таблицы должны быть ссылки. При ссылке следует п</w:t>
      </w:r>
      <w:r w:rsidRPr="00A645E4">
        <w:rPr>
          <w:rFonts w:ascii="Times New Roman" w:hAnsi="Times New Roman"/>
          <w:color w:val="000000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сать слово «таблица» с указанием её номера. 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>Таблицы, за искл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>ю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>чением таблиц приложений, следует нумеровать арабскими ци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>ф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 xml:space="preserve">рами сквозной нумерацией в </w:t>
      </w:r>
      <w:r w:rsidRPr="00A645E4">
        <w:rPr>
          <w:rFonts w:ascii="Times New Roman" w:hAnsi="Times New Roman"/>
          <w:color w:val="000000"/>
          <w:sz w:val="32"/>
          <w:szCs w:val="32"/>
        </w:rPr>
        <w:t>пределах всей работы. Номер расп</w:t>
      </w:r>
      <w:r w:rsidRPr="00A645E4">
        <w:rPr>
          <w:rFonts w:ascii="Times New Roman" w:hAnsi="Times New Roman"/>
          <w:color w:val="000000"/>
          <w:sz w:val="32"/>
          <w:szCs w:val="32"/>
        </w:rPr>
        <w:t>о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лагается над таблицей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слева без абзацного отступа,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 xml:space="preserve">после слова «Таблица». В этой же строке помещается </w:t>
      </w:r>
      <w:r w:rsidRPr="00A645E4">
        <w:rPr>
          <w:rFonts w:ascii="Times New Roman" w:hAnsi="Times New Roman"/>
          <w:i/>
          <w:color w:val="000000"/>
          <w:spacing w:val="5"/>
          <w:sz w:val="32"/>
          <w:szCs w:val="32"/>
        </w:rPr>
        <w:t>название таблицы ч</w:t>
      </w:r>
      <w:r w:rsidRPr="00A645E4">
        <w:rPr>
          <w:rFonts w:ascii="Times New Roman" w:hAnsi="Times New Roman"/>
          <w:i/>
          <w:color w:val="000000"/>
          <w:spacing w:val="5"/>
          <w:sz w:val="32"/>
          <w:szCs w:val="32"/>
        </w:rPr>
        <w:t>е</w:t>
      </w:r>
      <w:r w:rsidRPr="00A645E4">
        <w:rPr>
          <w:rFonts w:ascii="Times New Roman" w:hAnsi="Times New Roman"/>
          <w:i/>
          <w:color w:val="000000"/>
          <w:spacing w:val="5"/>
          <w:sz w:val="32"/>
          <w:szCs w:val="32"/>
        </w:rPr>
        <w:t>рез тире.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pacing w:val="5"/>
          <w:sz w:val="32"/>
          <w:szCs w:val="32"/>
        </w:rPr>
        <w:t xml:space="preserve">       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 xml:space="preserve"> Таблицы каждого приложения обозначают отдельной нум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>е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 xml:space="preserve">рацией арабскими цифрами с добавлением перед каждой цифрой номера приложения. Например: если таблица представлена в приложении А– «Таблица А.1». </w:t>
      </w:r>
      <w:r w:rsidRPr="00A645E4">
        <w:rPr>
          <w:rFonts w:ascii="Times New Roman" w:hAnsi="Times New Roman"/>
          <w:color w:val="000000"/>
          <w:sz w:val="32"/>
          <w:szCs w:val="32"/>
        </w:rPr>
        <w:t>Если в работе одна таблица, то она должна быть обозначена «Таблица 1» или «Таблица В.1» если она приведена в приложении В.</w:t>
      </w:r>
      <w:r w:rsidRPr="00A645E4">
        <w:rPr>
          <w:sz w:val="32"/>
          <w:szCs w:val="32"/>
        </w:rPr>
        <w:t xml:space="preserve"> </w:t>
      </w:r>
      <w:r w:rsidRPr="00A645E4">
        <w:rPr>
          <w:rFonts w:ascii="Times New Roman" w:hAnsi="Times New Roman"/>
          <w:sz w:val="32"/>
          <w:szCs w:val="32"/>
        </w:rPr>
        <w:t>Таблицы каждого приложения об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 xml:space="preserve">значают отдельной нумерацией арабскими цифрами с добавлением перед цифрой обозначение приложения. 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>Таблицу с большим чи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>с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>лом строк допускается переносить на следующий лист (стран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pacing w:val="5"/>
          <w:sz w:val="32"/>
          <w:szCs w:val="32"/>
        </w:rPr>
        <w:t xml:space="preserve">цу). </w:t>
      </w:r>
      <w:r w:rsidRPr="00A645E4">
        <w:rPr>
          <w:rFonts w:ascii="Times New Roman" w:hAnsi="Times New Roman"/>
          <w:color w:val="000000"/>
          <w:sz w:val="32"/>
          <w:szCs w:val="32"/>
        </w:rPr>
        <w:t>При оформлении таблицы надо соблюдать следующие прав</w:t>
      </w:r>
      <w:r w:rsidRPr="00A645E4">
        <w:rPr>
          <w:rFonts w:ascii="Times New Roman" w:hAnsi="Times New Roman"/>
          <w:color w:val="000000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z w:val="32"/>
          <w:szCs w:val="32"/>
        </w:rPr>
        <w:t>ла: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1. Таблица должна быть по возможности небольшой по разм</w:t>
      </w:r>
      <w:r w:rsidRPr="00A645E4">
        <w:rPr>
          <w:rFonts w:ascii="Times New Roman" w:hAnsi="Times New Roman"/>
          <w:color w:val="000000"/>
          <w:sz w:val="32"/>
          <w:szCs w:val="32"/>
        </w:rPr>
        <w:t>е</w:t>
      </w:r>
      <w:r w:rsidRPr="00A645E4">
        <w:rPr>
          <w:rFonts w:ascii="Times New Roman" w:hAnsi="Times New Roman"/>
          <w:color w:val="000000"/>
          <w:sz w:val="32"/>
          <w:szCs w:val="32"/>
        </w:rPr>
        <w:t>ру, т.к. краткую таблицу легче анализировать. В некоторых случаях целесообразнее построить несколько таблиц, нежели одну бол</w:t>
      </w:r>
      <w:r w:rsidRPr="00A645E4">
        <w:rPr>
          <w:rFonts w:ascii="Times New Roman" w:hAnsi="Times New Roman"/>
          <w:color w:val="000000"/>
          <w:sz w:val="32"/>
          <w:szCs w:val="32"/>
        </w:rPr>
        <w:t>ь</w:t>
      </w:r>
      <w:r w:rsidRPr="00A645E4">
        <w:rPr>
          <w:rFonts w:ascii="Times New Roman" w:hAnsi="Times New Roman"/>
          <w:color w:val="000000"/>
          <w:sz w:val="32"/>
          <w:szCs w:val="32"/>
        </w:rPr>
        <w:t>шую.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2. Название таблицы, заголовки подлежащего и сказуемого должны быть четкими и краткими.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lastRenderedPageBreak/>
        <w:t xml:space="preserve">       3. В таблице должны быть указаны единицы измерения, если они одни и те же по всей таблице, то указываются в конце заголо</w:t>
      </w:r>
      <w:r w:rsidRPr="00A645E4">
        <w:rPr>
          <w:rFonts w:ascii="Times New Roman" w:hAnsi="Times New Roman"/>
          <w:color w:val="000000"/>
          <w:sz w:val="32"/>
          <w:szCs w:val="32"/>
        </w:rPr>
        <w:t>в</w:t>
      </w:r>
      <w:r w:rsidRPr="00A645E4">
        <w:rPr>
          <w:rFonts w:ascii="Times New Roman" w:hAnsi="Times New Roman"/>
          <w:color w:val="000000"/>
          <w:sz w:val="32"/>
          <w:szCs w:val="32"/>
        </w:rPr>
        <w:t>ка после запятой.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4. Все графы таблицы должны быть пронумерованы. Подлеж</w:t>
      </w:r>
      <w:r w:rsidRPr="00A645E4">
        <w:rPr>
          <w:rFonts w:ascii="Times New Roman" w:hAnsi="Times New Roman"/>
          <w:color w:val="000000"/>
          <w:sz w:val="32"/>
          <w:szCs w:val="32"/>
        </w:rPr>
        <w:t>а</w:t>
      </w:r>
      <w:r w:rsidRPr="00A645E4">
        <w:rPr>
          <w:rFonts w:ascii="Times New Roman" w:hAnsi="Times New Roman"/>
          <w:color w:val="000000"/>
          <w:sz w:val="32"/>
          <w:szCs w:val="32"/>
        </w:rPr>
        <w:t>щее нумеруется буквами, а сказуемое – цифрами.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Пример: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7325CB" w:rsidRPr="00E44E4C" w:rsidTr="00D84185">
        <w:tc>
          <w:tcPr>
            <w:tcW w:w="1914" w:type="dxa"/>
          </w:tcPr>
          <w:p w:rsidR="007325CB" w:rsidRPr="00E44E4C" w:rsidRDefault="007325CB" w:rsidP="00D841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57" w:type="dxa"/>
            <w:gridSpan w:val="4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Заголовки сказуемого</w:t>
            </w:r>
          </w:p>
        </w:tc>
      </w:tr>
      <w:tr w:rsidR="007325CB" w:rsidRPr="00E44E4C" w:rsidTr="00D84185">
        <w:tc>
          <w:tcPr>
            <w:tcW w:w="1914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325CB" w:rsidRPr="00E44E4C" w:rsidTr="00D84185">
        <w:tc>
          <w:tcPr>
            <w:tcW w:w="1914" w:type="dxa"/>
            <w:vMerge w:val="restart"/>
          </w:tcPr>
          <w:p w:rsidR="007325CB" w:rsidRPr="00E44E4C" w:rsidRDefault="007325CB" w:rsidP="00D841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Заголовки по</w:t>
            </w:r>
            <w:r w:rsidRPr="00E44E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 w:rsidRPr="00E44E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лежащего</w:t>
            </w:r>
          </w:p>
        </w:tc>
        <w:tc>
          <w:tcPr>
            <w:tcW w:w="1914" w:type="dxa"/>
            <w:shd w:val="clear" w:color="auto" w:fill="auto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325CB" w:rsidRPr="00A645E4" w:rsidTr="00D84185">
        <w:tc>
          <w:tcPr>
            <w:tcW w:w="1914" w:type="dxa"/>
            <w:vMerge/>
          </w:tcPr>
          <w:p w:rsidR="007325CB" w:rsidRPr="00A645E4" w:rsidRDefault="007325CB" w:rsidP="00D841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</w:tcPr>
          <w:p w:rsidR="007325CB" w:rsidRPr="00A645E4" w:rsidRDefault="007325CB" w:rsidP="00D841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</w:p>
        </w:tc>
        <w:tc>
          <w:tcPr>
            <w:tcW w:w="1914" w:type="dxa"/>
          </w:tcPr>
          <w:p w:rsidR="007325CB" w:rsidRPr="00A645E4" w:rsidRDefault="007325CB" w:rsidP="00D841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</w:p>
        </w:tc>
        <w:tc>
          <w:tcPr>
            <w:tcW w:w="1914" w:type="dxa"/>
          </w:tcPr>
          <w:p w:rsidR="007325CB" w:rsidRPr="00A645E4" w:rsidRDefault="007325CB" w:rsidP="00D841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</w:tcPr>
          <w:p w:rsidR="007325CB" w:rsidRPr="00A645E4" w:rsidRDefault="007325CB" w:rsidP="00D841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</w:p>
        </w:tc>
      </w:tr>
    </w:tbl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</w:p>
    <w:p w:rsidR="007325CB" w:rsidRPr="00A645E4" w:rsidRDefault="007325CB" w:rsidP="00732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325CB" w:rsidRPr="00A645E4" w:rsidRDefault="007325CB" w:rsidP="00732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5. При заполнении таблицы могут быть использованы условные обозначения.</w:t>
      </w:r>
    </w:p>
    <w:p w:rsidR="007325CB" w:rsidRPr="00A645E4" w:rsidRDefault="007325CB" w:rsidP="00732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6. При отсутствии признака в клеточке ставится тире.</w:t>
      </w:r>
    </w:p>
    <w:p w:rsidR="007325CB" w:rsidRPr="00A645E4" w:rsidRDefault="007325CB" w:rsidP="00732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7. Округление числа в графе проводится с одинаковой точн</w:t>
      </w:r>
      <w:r w:rsidRPr="00A645E4">
        <w:rPr>
          <w:rFonts w:ascii="Times New Roman" w:hAnsi="Times New Roman"/>
          <w:color w:val="000000"/>
          <w:sz w:val="32"/>
          <w:szCs w:val="32"/>
        </w:rPr>
        <w:t>о</w:t>
      </w:r>
      <w:r w:rsidRPr="00A645E4">
        <w:rPr>
          <w:rFonts w:ascii="Times New Roman" w:hAnsi="Times New Roman"/>
          <w:color w:val="000000"/>
          <w:sz w:val="32"/>
          <w:szCs w:val="32"/>
        </w:rPr>
        <w:t>стью.</w:t>
      </w:r>
    </w:p>
    <w:p w:rsidR="007325CB" w:rsidRPr="00A645E4" w:rsidRDefault="007325CB" w:rsidP="007325CB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A645E4">
        <w:rPr>
          <w:rFonts w:ascii="Times New Roman" w:hAnsi="Times New Roman"/>
          <w:i/>
          <w:color w:val="000000"/>
          <w:sz w:val="32"/>
          <w:szCs w:val="32"/>
        </w:rPr>
        <w:t>Пример: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>Таблица 1– Численность и структура населения РФ на 1 января 2011 года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57"/>
      </w:tblGrid>
      <w:tr w:rsidR="007325CB" w:rsidRPr="00E44E4C" w:rsidTr="00D84185">
        <w:trPr>
          <w:trHeight w:val="323"/>
        </w:trPr>
        <w:tc>
          <w:tcPr>
            <w:tcW w:w="4068" w:type="dxa"/>
          </w:tcPr>
          <w:p w:rsidR="007325CB" w:rsidRPr="00E44E4C" w:rsidRDefault="007325CB" w:rsidP="00D84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325CB" w:rsidRPr="00E44E4C" w:rsidRDefault="007325CB" w:rsidP="00D84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Млн. человек </w:t>
            </w:r>
          </w:p>
        </w:tc>
      </w:tr>
      <w:tr w:rsidR="007325CB" w:rsidRPr="00E44E4C" w:rsidTr="00D84185">
        <w:trPr>
          <w:trHeight w:val="322"/>
        </w:trPr>
        <w:tc>
          <w:tcPr>
            <w:tcW w:w="4068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57" w:type="dxa"/>
            <w:shd w:val="clear" w:color="auto" w:fill="auto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325CB" w:rsidRPr="00E44E4C" w:rsidTr="00D84185">
        <w:tc>
          <w:tcPr>
            <w:tcW w:w="4068" w:type="dxa"/>
          </w:tcPr>
          <w:p w:rsidR="007325CB" w:rsidRPr="00E44E4C" w:rsidRDefault="007325CB" w:rsidP="00D84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Все население – всего</w:t>
            </w:r>
          </w:p>
          <w:p w:rsidR="007325CB" w:rsidRPr="00E44E4C" w:rsidRDefault="007325CB" w:rsidP="00D84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57" w:type="dxa"/>
            <w:vAlign w:val="center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143,06</w:t>
            </w:r>
          </w:p>
        </w:tc>
      </w:tr>
      <w:tr w:rsidR="007325CB" w:rsidRPr="00E44E4C" w:rsidTr="00D84185">
        <w:tc>
          <w:tcPr>
            <w:tcW w:w="4068" w:type="dxa"/>
          </w:tcPr>
          <w:p w:rsidR="007325CB" w:rsidRPr="00E44E4C" w:rsidRDefault="007325CB" w:rsidP="00D84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1857" w:type="dxa"/>
            <w:vAlign w:val="center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66,26</w:t>
            </w:r>
          </w:p>
        </w:tc>
      </w:tr>
      <w:tr w:rsidR="007325CB" w:rsidRPr="00E44E4C" w:rsidTr="00D84185">
        <w:tc>
          <w:tcPr>
            <w:tcW w:w="4068" w:type="dxa"/>
          </w:tcPr>
          <w:p w:rsidR="007325CB" w:rsidRPr="00E44E4C" w:rsidRDefault="007325CB" w:rsidP="00D841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1857" w:type="dxa"/>
            <w:vAlign w:val="center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76,8</w:t>
            </w:r>
          </w:p>
        </w:tc>
      </w:tr>
    </w:tbl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8. Таблица может сопровождаться примечаниями, в которых указываются источники данных, более подробное содержание п</w:t>
      </w:r>
      <w:r w:rsidRPr="00A645E4">
        <w:rPr>
          <w:rFonts w:ascii="Times New Roman" w:hAnsi="Times New Roman"/>
          <w:color w:val="000000"/>
          <w:sz w:val="32"/>
          <w:szCs w:val="32"/>
        </w:rPr>
        <w:t>о</w:t>
      </w:r>
      <w:r w:rsidRPr="00A645E4">
        <w:rPr>
          <w:rFonts w:ascii="Times New Roman" w:hAnsi="Times New Roman"/>
          <w:color w:val="000000"/>
          <w:sz w:val="32"/>
          <w:szCs w:val="32"/>
        </w:rPr>
        <w:t>казателей, другие необходимые пояснения.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9. Анализировать таблицу сначала с итога, а затем по группам.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 xml:space="preserve"> Пример: изменение численности городского и сельского населения: На 1 января </w:t>
      </w:r>
      <w:smartTag w:uri="urn:schemas-microsoft-com:office:smarttags" w:element="metricconverter">
        <w:smartTagPr>
          <w:attr w:name="ProductID" w:val="2012 г"/>
        </w:smartTagPr>
        <w:r w:rsidRPr="00A645E4">
          <w:rPr>
            <w:rFonts w:ascii="Times New Roman" w:hAnsi="Times New Roman"/>
            <w:i/>
            <w:color w:val="000000"/>
            <w:sz w:val="32"/>
            <w:szCs w:val="32"/>
          </w:rPr>
          <w:t>2012 г</w:t>
        </w:r>
      </w:smartTag>
      <w:r w:rsidRPr="00A645E4">
        <w:rPr>
          <w:rFonts w:ascii="Times New Roman" w:hAnsi="Times New Roman"/>
          <w:i/>
          <w:color w:val="000000"/>
          <w:sz w:val="32"/>
          <w:szCs w:val="32"/>
        </w:rPr>
        <w:t xml:space="preserve">. все население составило 143,1 млн. чел., в </w:t>
      </w:r>
      <w:proofErr w:type="spellStart"/>
      <w:r w:rsidRPr="00A645E4">
        <w:rPr>
          <w:rFonts w:ascii="Times New Roman" w:hAnsi="Times New Roman"/>
          <w:i/>
          <w:color w:val="000000"/>
          <w:sz w:val="32"/>
          <w:szCs w:val="32"/>
        </w:rPr>
        <w:t>т.ч</w:t>
      </w:r>
      <w:proofErr w:type="spellEnd"/>
      <w:r w:rsidRPr="00A645E4">
        <w:rPr>
          <w:rFonts w:ascii="Times New Roman" w:hAnsi="Times New Roman"/>
          <w:i/>
          <w:color w:val="000000"/>
          <w:sz w:val="32"/>
          <w:szCs w:val="32"/>
        </w:rPr>
        <w:t>. городского105,7 млн. чел., а сельского 37,3 млн. чел., что в проце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н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 xml:space="preserve">тах ко всему населению составило– городское 73,9%, сельское– 26,1%. 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i/>
          <w:sz w:val="32"/>
          <w:szCs w:val="32"/>
        </w:rPr>
        <w:t xml:space="preserve">      10. </w:t>
      </w:r>
      <w:r w:rsidRPr="00A645E4">
        <w:rPr>
          <w:rFonts w:ascii="Times New Roman" w:hAnsi="Times New Roman"/>
          <w:sz w:val="32"/>
          <w:szCs w:val="32"/>
        </w:rPr>
        <w:t>По каждой таблице должны быть указаны ссылки на исто</w:t>
      </w:r>
      <w:r w:rsidRPr="00A645E4">
        <w:rPr>
          <w:rFonts w:ascii="Times New Roman" w:hAnsi="Times New Roman"/>
          <w:sz w:val="32"/>
          <w:szCs w:val="32"/>
        </w:rPr>
        <w:t>ч</w:t>
      </w:r>
      <w:r w:rsidRPr="00A645E4">
        <w:rPr>
          <w:rFonts w:ascii="Times New Roman" w:hAnsi="Times New Roman"/>
          <w:sz w:val="32"/>
          <w:szCs w:val="32"/>
        </w:rPr>
        <w:t xml:space="preserve">ник, из которого она заимствована. Номер ссылки проставляют в конце названия таблицы. Заголовки граф и строк таблицы следует писать с прописной буквы в единственном числе, а подзаголовки </w:t>
      </w:r>
      <w:r w:rsidRPr="00A645E4">
        <w:rPr>
          <w:rFonts w:ascii="Times New Roman" w:hAnsi="Times New Roman"/>
          <w:sz w:val="32"/>
          <w:szCs w:val="32"/>
        </w:rPr>
        <w:lastRenderedPageBreak/>
        <w:t>граф – со строчной буквы, если они составляют одно предложение с заголовком, или с прописной буквы, если они имеют самосто</w:t>
      </w:r>
      <w:r w:rsidRPr="00A645E4">
        <w:rPr>
          <w:rFonts w:ascii="Times New Roman" w:hAnsi="Times New Roman"/>
          <w:sz w:val="32"/>
          <w:szCs w:val="32"/>
        </w:rPr>
        <w:t>я</w:t>
      </w:r>
      <w:r w:rsidRPr="00A645E4">
        <w:rPr>
          <w:rFonts w:ascii="Times New Roman" w:hAnsi="Times New Roman"/>
          <w:sz w:val="32"/>
          <w:szCs w:val="32"/>
        </w:rPr>
        <w:t>тельное значение. В конце заголовков и подзаголовков таблиц то</w:t>
      </w:r>
      <w:r w:rsidRPr="00A645E4">
        <w:rPr>
          <w:rFonts w:ascii="Times New Roman" w:hAnsi="Times New Roman"/>
          <w:sz w:val="32"/>
          <w:szCs w:val="32"/>
        </w:rPr>
        <w:t>ч</w:t>
      </w:r>
      <w:r w:rsidRPr="00A645E4">
        <w:rPr>
          <w:rFonts w:ascii="Times New Roman" w:hAnsi="Times New Roman"/>
          <w:sz w:val="32"/>
          <w:szCs w:val="32"/>
        </w:rPr>
        <w:t>ки не ставят. Таблицы слева, справа и снизу, как правило, огран</w:t>
      </w:r>
      <w:r w:rsidRPr="00A645E4">
        <w:rPr>
          <w:rFonts w:ascii="Times New Roman" w:hAnsi="Times New Roman"/>
          <w:sz w:val="32"/>
          <w:szCs w:val="32"/>
        </w:rPr>
        <w:t>и</w:t>
      </w:r>
      <w:r w:rsidRPr="00A645E4">
        <w:rPr>
          <w:rFonts w:ascii="Times New Roman" w:hAnsi="Times New Roman"/>
          <w:sz w:val="32"/>
          <w:szCs w:val="32"/>
        </w:rPr>
        <w:t xml:space="preserve">чивают линиями. Допускается применять размер шрифта в таблице меньший, чем в тексте. 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A645E4">
        <w:rPr>
          <w:rFonts w:ascii="Times New Roman" w:hAnsi="Times New Roman"/>
          <w:i/>
          <w:sz w:val="32"/>
          <w:szCs w:val="32"/>
        </w:rPr>
        <w:t xml:space="preserve">       Кафедра рекомендует выполнять заполнение таблиц 12 шрифтом.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Разделять заголовки и подзаголовки граф диагональными л</w:t>
      </w:r>
      <w:r w:rsidRPr="00A645E4">
        <w:rPr>
          <w:rFonts w:ascii="Times New Roman" w:hAnsi="Times New Roman"/>
          <w:sz w:val="32"/>
          <w:szCs w:val="32"/>
        </w:rPr>
        <w:t>и</w:t>
      </w:r>
      <w:r w:rsidRPr="00A645E4">
        <w:rPr>
          <w:rFonts w:ascii="Times New Roman" w:hAnsi="Times New Roman"/>
          <w:sz w:val="32"/>
          <w:szCs w:val="32"/>
        </w:rPr>
        <w:t>ниями не допускается. Горизонтальные и вертикальные линии, ра</w:t>
      </w:r>
      <w:r w:rsidRPr="00A645E4">
        <w:rPr>
          <w:rFonts w:ascii="Times New Roman" w:hAnsi="Times New Roman"/>
          <w:sz w:val="32"/>
          <w:szCs w:val="32"/>
        </w:rPr>
        <w:t>з</w:t>
      </w:r>
      <w:r w:rsidRPr="00A645E4">
        <w:rPr>
          <w:rFonts w:ascii="Times New Roman" w:hAnsi="Times New Roman"/>
          <w:sz w:val="32"/>
          <w:szCs w:val="32"/>
        </w:rPr>
        <w:t>граничивающие строки таблицы, допускается не проводить, если их отсутствие не затрудняет пользование таблицей. Заголовки граф, как правило, записывают параллельно строкам таблицы. При нео</w:t>
      </w:r>
      <w:r w:rsidRPr="00A645E4">
        <w:rPr>
          <w:rFonts w:ascii="Times New Roman" w:hAnsi="Times New Roman"/>
          <w:sz w:val="32"/>
          <w:szCs w:val="32"/>
        </w:rPr>
        <w:t>б</w:t>
      </w:r>
      <w:r w:rsidRPr="00A645E4">
        <w:rPr>
          <w:rFonts w:ascii="Times New Roman" w:hAnsi="Times New Roman"/>
          <w:sz w:val="32"/>
          <w:szCs w:val="32"/>
        </w:rPr>
        <w:t>ходимости допускается перпендикулярное расположение заголо</w:t>
      </w:r>
      <w:r w:rsidRPr="00A645E4">
        <w:rPr>
          <w:rFonts w:ascii="Times New Roman" w:hAnsi="Times New Roman"/>
          <w:sz w:val="32"/>
          <w:szCs w:val="32"/>
        </w:rPr>
        <w:t>в</w:t>
      </w:r>
      <w:r w:rsidRPr="00A645E4">
        <w:rPr>
          <w:rFonts w:ascii="Times New Roman" w:hAnsi="Times New Roman"/>
          <w:sz w:val="32"/>
          <w:szCs w:val="32"/>
        </w:rPr>
        <w:t xml:space="preserve">ков граф. 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Заголовки граф, как правило, записывают параллельно строкам таблицы. При 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>необходимости допускается перпендик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>у</w:t>
      </w:r>
      <w:r w:rsidRPr="00A645E4">
        <w:rPr>
          <w:rFonts w:ascii="Times New Roman" w:hAnsi="Times New Roman"/>
          <w:color w:val="000000"/>
          <w:spacing w:val="2"/>
          <w:sz w:val="32"/>
          <w:szCs w:val="32"/>
        </w:rPr>
        <w:t xml:space="preserve">лярное расположение заголовков граф. </w:t>
      </w:r>
      <w:r w:rsidRPr="00A645E4">
        <w:rPr>
          <w:rFonts w:ascii="Times New Roman" w:hAnsi="Times New Roman"/>
          <w:sz w:val="32"/>
          <w:szCs w:val="32"/>
        </w:rPr>
        <w:t>Таблицу с большим кол</w:t>
      </w:r>
      <w:r w:rsidRPr="00A645E4">
        <w:rPr>
          <w:rFonts w:ascii="Times New Roman" w:hAnsi="Times New Roman"/>
          <w:sz w:val="32"/>
          <w:szCs w:val="32"/>
        </w:rPr>
        <w:t>и</w:t>
      </w:r>
      <w:r w:rsidRPr="00A645E4">
        <w:rPr>
          <w:rFonts w:ascii="Times New Roman" w:hAnsi="Times New Roman"/>
          <w:sz w:val="32"/>
          <w:szCs w:val="32"/>
        </w:rPr>
        <w:t>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слева над первой частью таблицы, над другими частями пишут «Продолжение таблицы» и указывают номер таблицы, например: «Продолжение таблицы 1». При переносе таблицы на другой лист (страницу) заголовок пом</w:t>
      </w:r>
      <w:r w:rsidRPr="00A645E4">
        <w:rPr>
          <w:rFonts w:ascii="Times New Roman" w:hAnsi="Times New Roman"/>
          <w:sz w:val="32"/>
          <w:szCs w:val="32"/>
        </w:rPr>
        <w:t>е</w:t>
      </w:r>
      <w:r w:rsidRPr="00A645E4">
        <w:rPr>
          <w:rFonts w:ascii="Times New Roman" w:hAnsi="Times New Roman"/>
          <w:sz w:val="32"/>
          <w:szCs w:val="32"/>
        </w:rPr>
        <w:t xml:space="preserve">щают только над ее первой частью. 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Таблицу с большим количеством граф допускается делить на части и помещать одну часть под другой в пределах одной стран</w:t>
      </w:r>
      <w:r w:rsidRPr="00A645E4">
        <w:rPr>
          <w:rFonts w:ascii="Times New Roman" w:hAnsi="Times New Roman"/>
          <w:sz w:val="32"/>
          <w:szCs w:val="32"/>
        </w:rPr>
        <w:t>и</w:t>
      </w:r>
      <w:r w:rsidRPr="00A645E4">
        <w:rPr>
          <w:rFonts w:ascii="Times New Roman" w:hAnsi="Times New Roman"/>
          <w:sz w:val="32"/>
          <w:szCs w:val="32"/>
        </w:rPr>
        <w:t xml:space="preserve">цы. Если строки и графы таблицы выходят за формат страницы, то в первом случае в каждой части таблицы повторяется головка, во втором случае – боковик. 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Если повторяющийся в разных строках графы таблицы текст состоит из одного слова, то его после первого написания допуск</w:t>
      </w:r>
      <w:r w:rsidRPr="00A645E4">
        <w:rPr>
          <w:rFonts w:ascii="Times New Roman" w:hAnsi="Times New Roman"/>
          <w:sz w:val="32"/>
          <w:szCs w:val="32"/>
        </w:rPr>
        <w:t>а</w:t>
      </w:r>
      <w:r w:rsidRPr="00A645E4">
        <w:rPr>
          <w:rFonts w:ascii="Times New Roman" w:hAnsi="Times New Roman"/>
          <w:sz w:val="32"/>
          <w:szCs w:val="32"/>
        </w:rPr>
        <w:t>ется заменять кавычками; если из двух и более слов, то при первом повторении его заменяют словами «То же», а далее – кавычками. Ставить кавычки вместо повторяющихся цифр, марок, знаков, м</w:t>
      </w:r>
      <w:r w:rsidRPr="00A645E4">
        <w:rPr>
          <w:rFonts w:ascii="Times New Roman" w:hAnsi="Times New Roman"/>
          <w:sz w:val="32"/>
          <w:szCs w:val="32"/>
        </w:rPr>
        <w:t>а</w:t>
      </w:r>
      <w:r w:rsidRPr="00A645E4">
        <w:rPr>
          <w:rFonts w:ascii="Times New Roman" w:hAnsi="Times New Roman"/>
          <w:sz w:val="32"/>
          <w:szCs w:val="32"/>
        </w:rPr>
        <w:t>тематических и химических символов не допускается. Если цифр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>вые или иные данные в какой–либо строке таблицы не приводят, то в ней ставят прочерк.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Заменять кавычками повторяющиеся в таблице цифры, матем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а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тические знаки, знаки процента и номера, обозначение марок мат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е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lastRenderedPageBreak/>
        <w:t xml:space="preserve">риалов и типоразмеров изделий, обозначения </w:t>
      </w:r>
      <w:r w:rsidRPr="00A645E4">
        <w:rPr>
          <w:rFonts w:ascii="Times New Roman" w:hAnsi="Times New Roman"/>
          <w:color w:val="000000"/>
          <w:sz w:val="32"/>
          <w:szCs w:val="32"/>
        </w:rPr>
        <w:t>нормативных док</w:t>
      </w:r>
      <w:r w:rsidRPr="00A645E4">
        <w:rPr>
          <w:rFonts w:ascii="Times New Roman" w:hAnsi="Times New Roman"/>
          <w:color w:val="000000"/>
          <w:sz w:val="32"/>
          <w:szCs w:val="32"/>
        </w:rPr>
        <w:t>у</w:t>
      </w:r>
      <w:r w:rsidRPr="00A645E4">
        <w:rPr>
          <w:rFonts w:ascii="Times New Roman" w:hAnsi="Times New Roman"/>
          <w:color w:val="000000"/>
          <w:sz w:val="32"/>
          <w:szCs w:val="32"/>
        </w:rPr>
        <w:t>ментов не допускается.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b/>
          <w:color w:val="000000"/>
          <w:sz w:val="32"/>
          <w:szCs w:val="32"/>
        </w:rPr>
        <w:t xml:space="preserve">       </w:t>
      </w:r>
      <w:r w:rsidRPr="00A645E4">
        <w:rPr>
          <w:rFonts w:ascii="Times New Roman" w:hAnsi="Times New Roman"/>
          <w:b/>
          <w:i/>
          <w:color w:val="000000"/>
          <w:sz w:val="32"/>
          <w:szCs w:val="32"/>
        </w:rPr>
        <w:t>Пример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составления таблицы по имеющимся данным в соо</w:t>
      </w:r>
      <w:r w:rsidRPr="00A645E4">
        <w:rPr>
          <w:rFonts w:ascii="Times New Roman" w:hAnsi="Times New Roman"/>
          <w:color w:val="000000"/>
          <w:sz w:val="32"/>
          <w:szCs w:val="32"/>
        </w:rPr>
        <w:t>т</w:t>
      </w:r>
      <w:r w:rsidRPr="00A645E4">
        <w:rPr>
          <w:rFonts w:ascii="Times New Roman" w:hAnsi="Times New Roman"/>
          <w:color w:val="000000"/>
          <w:sz w:val="32"/>
          <w:szCs w:val="32"/>
        </w:rPr>
        <w:t>ветствии с правилами оформления: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>Таблица 1– Изменение численности городского и сельского нас</w:t>
      </w:r>
      <w:r w:rsidRPr="00A645E4">
        <w:rPr>
          <w:rFonts w:ascii="Times New Roman" w:hAnsi="Times New Roman"/>
          <w:color w:val="000000"/>
          <w:sz w:val="32"/>
          <w:szCs w:val="32"/>
        </w:rPr>
        <w:t>е</w:t>
      </w:r>
      <w:r w:rsidRPr="00A645E4">
        <w:rPr>
          <w:rFonts w:ascii="Times New Roman" w:hAnsi="Times New Roman"/>
          <w:color w:val="000000"/>
          <w:sz w:val="32"/>
          <w:szCs w:val="32"/>
        </w:rPr>
        <w:t>ления, на 1 января</w:t>
      </w:r>
      <w:r w:rsidRPr="00A645E4">
        <w:rPr>
          <w:rStyle w:val="a7"/>
          <w:rFonts w:ascii="Times New Roman" w:hAnsi="Times New Roman"/>
          <w:color w:val="000000"/>
          <w:sz w:val="32"/>
          <w:szCs w:val="32"/>
        </w:rPr>
        <w:footnoteReference w:id="1"/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168"/>
        <w:gridCol w:w="1599"/>
        <w:gridCol w:w="6"/>
        <w:gridCol w:w="1593"/>
        <w:gridCol w:w="1599"/>
        <w:gridCol w:w="1599"/>
      </w:tblGrid>
      <w:tr w:rsidR="007325CB" w:rsidRPr="00E44E4C" w:rsidTr="00D84185">
        <w:trPr>
          <w:cantSplit/>
          <w:trHeight w:val="705"/>
        </w:trPr>
        <w:tc>
          <w:tcPr>
            <w:tcW w:w="1008" w:type="dxa"/>
            <w:vMerge w:val="restart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168" w:type="dxa"/>
            <w:vMerge w:val="restart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всего населения, млн. чел.</w:t>
            </w:r>
          </w:p>
        </w:tc>
        <w:tc>
          <w:tcPr>
            <w:tcW w:w="3198" w:type="dxa"/>
            <w:gridSpan w:val="3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числе, млн. чел.</w:t>
            </w:r>
          </w:p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В процентах ко всему нас</w:t>
            </w: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лению, в %</w:t>
            </w:r>
          </w:p>
        </w:tc>
      </w:tr>
      <w:tr w:rsidR="007325CB" w:rsidRPr="00E44E4C" w:rsidTr="00D84185">
        <w:trPr>
          <w:cantSplit/>
          <w:trHeight w:val="270"/>
        </w:trPr>
        <w:tc>
          <w:tcPr>
            <w:tcW w:w="1008" w:type="dxa"/>
            <w:vMerge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городское</w:t>
            </w:r>
          </w:p>
        </w:tc>
        <w:tc>
          <w:tcPr>
            <w:tcW w:w="1593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сельское</w:t>
            </w:r>
          </w:p>
        </w:tc>
        <w:tc>
          <w:tcPr>
            <w:tcW w:w="1599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городское</w:t>
            </w:r>
          </w:p>
        </w:tc>
        <w:tc>
          <w:tcPr>
            <w:tcW w:w="1599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сельское</w:t>
            </w:r>
          </w:p>
        </w:tc>
      </w:tr>
      <w:tr w:rsidR="007325CB" w:rsidRPr="00E44E4C" w:rsidTr="00D84185">
        <w:tc>
          <w:tcPr>
            <w:tcW w:w="1008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68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9" w:type="dxa"/>
            <w:gridSpan w:val="2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325CB" w:rsidRPr="00E44E4C" w:rsidTr="00D84185">
        <w:trPr>
          <w:trHeight w:val="263"/>
        </w:trPr>
        <w:tc>
          <w:tcPr>
            <w:tcW w:w="1008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168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142,9</w:t>
            </w:r>
          </w:p>
        </w:tc>
        <w:tc>
          <w:tcPr>
            <w:tcW w:w="1599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599" w:type="dxa"/>
            <w:gridSpan w:val="2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99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599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26,2</w:t>
            </w:r>
          </w:p>
        </w:tc>
      </w:tr>
      <w:tr w:rsidR="007325CB" w:rsidRPr="00E44E4C" w:rsidTr="00D84185">
        <w:tc>
          <w:tcPr>
            <w:tcW w:w="1008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68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143,1</w:t>
            </w:r>
          </w:p>
        </w:tc>
        <w:tc>
          <w:tcPr>
            <w:tcW w:w="1599" w:type="dxa"/>
            <w:tcBorders>
              <w:top w:val="nil"/>
            </w:tcBorders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599" w:type="dxa"/>
            <w:gridSpan w:val="2"/>
            <w:tcBorders>
              <w:top w:val="nil"/>
            </w:tcBorders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599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599" w:type="dxa"/>
          </w:tcPr>
          <w:p w:rsidR="007325CB" w:rsidRPr="00E44E4C" w:rsidRDefault="007325CB" w:rsidP="00D84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E4C"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</w:tbl>
    <w:p w:rsidR="007325CB" w:rsidRPr="00A645E4" w:rsidRDefault="007325CB" w:rsidP="007325CB">
      <w:pPr>
        <w:pStyle w:val="2"/>
        <w:rPr>
          <w:b w:val="0"/>
          <w:sz w:val="32"/>
          <w:szCs w:val="32"/>
        </w:rPr>
      </w:pPr>
    </w:p>
    <w:p w:rsidR="007325CB" w:rsidRDefault="007325CB" w:rsidP="007325CB">
      <w:pPr>
        <w:pStyle w:val="2"/>
        <w:rPr>
          <w:b w:val="0"/>
          <w:sz w:val="32"/>
          <w:szCs w:val="32"/>
        </w:rPr>
      </w:pPr>
    </w:p>
    <w:p w:rsidR="007325CB" w:rsidRPr="007325CB" w:rsidRDefault="007325CB" w:rsidP="007325CB">
      <w:pPr>
        <w:pStyle w:val="2"/>
        <w:rPr>
          <w:sz w:val="32"/>
          <w:szCs w:val="32"/>
        </w:rPr>
      </w:pPr>
      <w:r w:rsidRPr="007325CB">
        <w:rPr>
          <w:sz w:val="32"/>
          <w:szCs w:val="32"/>
        </w:rPr>
        <w:t>Оформление примечаний, формул и уравнений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Примечания следует помещать в работе при необходимости пояснения содержания 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текста, таблицы или иллюстрации. Прим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е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чания размещают непосредственно после пункта, 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>подпункта, та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>б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 xml:space="preserve">лицы, иллюстрации, к которым они относятся. </w:t>
      </w:r>
      <w:r w:rsidRPr="00A645E4">
        <w:rPr>
          <w:rFonts w:ascii="Times New Roman" w:hAnsi="Times New Roman"/>
          <w:color w:val="000000"/>
          <w:sz w:val="32"/>
          <w:szCs w:val="32"/>
        </w:rPr>
        <w:t>Слово «Примеч</w:t>
      </w:r>
      <w:r w:rsidRPr="00A645E4">
        <w:rPr>
          <w:rFonts w:ascii="Times New Roman" w:hAnsi="Times New Roman"/>
          <w:color w:val="000000"/>
          <w:sz w:val="32"/>
          <w:szCs w:val="32"/>
        </w:rPr>
        <w:t>а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ние» следует печатать с прописной буквы с абзацного отступа вразрядку и не подчеркивать. Если </w:t>
      </w:r>
      <w:r w:rsidRPr="00A645E4">
        <w:rPr>
          <w:rFonts w:ascii="Times New Roman" w:hAnsi="Times New Roman"/>
          <w:color w:val="000000"/>
          <w:spacing w:val="4"/>
          <w:sz w:val="32"/>
          <w:szCs w:val="32"/>
        </w:rPr>
        <w:t xml:space="preserve">примечание одно, то после слова «Примечание» ставится тире и примечание печатается с прописной буквы. Одно примечание не нумеруют. Несколько примечаний следует нумеровать 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порядковой нумерацией арабск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ми цифрами без точки.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  <w:sz w:val="32"/>
          <w:szCs w:val="32"/>
        </w:rPr>
      </w:pP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A645E4">
        <w:rPr>
          <w:rFonts w:ascii="Times New Roman" w:hAnsi="Times New Roman"/>
          <w:i/>
          <w:color w:val="000000"/>
          <w:spacing w:val="-1"/>
          <w:sz w:val="32"/>
          <w:szCs w:val="32"/>
        </w:rPr>
        <w:t>Пример: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12"/>
          <w:sz w:val="32"/>
          <w:szCs w:val="32"/>
        </w:rPr>
        <w:t>Примечания:</w:t>
      </w:r>
    </w:p>
    <w:p w:rsidR="007325CB" w:rsidRPr="00A645E4" w:rsidRDefault="007325CB" w:rsidP="007325CB">
      <w:pPr>
        <w:shd w:val="clear" w:color="auto" w:fill="FFFFFF"/>
        <w:tabs>
          <w:tab w:val="left" w:leader="dot" w:pos="248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>1.    …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>2.    …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(–), умнож</w:t>
      </w:r>
      <w:r w:rsidRPr="00A645E4">
        <w:rPr>
          <w:rFonts w:ascii="Times New Roman" w:hAnsi="Times New Roman"/>
          <w:sz w:val="32"/>
          <w:szCs w:val="32"/>
        </w:rPr>
        <w:t>е</w:t>
      </w:r>
      <w:r w:rsidRPr="00A645E4">
        <w:rPr>
          <w:rFonts w:ascii="Times New Roman" w:hAnsi="Times New Roman"/>
          <w:sz w:val="32"/>
          <w:szCs w:val="32"/>
        </w:rPr>
        <w:lastRenderedPageBreak/>
        <w:t xml:space="preserve">ния (х), деления (:), или других математических знаков, причем знак в начале следующей строки повторяют. 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Пояснение значений символов и числовых коэффициентов сл</w:t>
      </w:r>
      <w:r w:rsidRPr="00A645E4">
        <w:rPr>
          <w:rFonts w:ascii="Times New Roman" w:hAnsi="Times New Roman"/>
          <w:sz w:val="32"/>
          <w:szCs w:val="32"/>
        </w:rPr>
        <w:t>е</w:t>
      </w:r>
      <w:r w:rsidRPr="00A645E4">
        <w:rPr>
          <w:rFonts w:ascii="Times New Roman" w:hAnsi="Times New Roman"/>
          <w:sz w:val="32"/>
          <w:szCs w:val="32"/>
        </w:rPr>
        <w:t>дует приводить непосредственно под формулой в той же послед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>вательности, в которой они даны в формуле.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Формулы в работе следует нумеровать порядковой нумерацией в пределах всей работы арабскими цифрами в круглых скобках в крайнем правом положении на строке.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Одну формулу обозначают номером–</w:t>
      </w:r>
      <w:r w:rsidRPr="00A645E4">
        <w:rPr>
          <w:rFonts w:ascii="Times New Roman" w:hAnsi="Times New Roman"/>
          <w:bCs/>
          <w:sz w:val="32"/>
          <w:szCs w:val="32"/>
        </w:rPr>
        <w:t xml:space="preserve"> (1).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32"/>
          <w:szCs w:val="32"/>
        </w:rPr>
      </w:pP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A645E4">
        <w:rPr>
          <w:rFonts w:ascii="Times New Roman" w:hAnsi="Times New Roman"/>
          <w:bCs/>
          <w:i/>
          <w:iCs/>
          <w:sz w:val="32"/>
          <w:szCs w:val="32"/>
        </w:rPr>
        <w:t xml:space="preserve">       </w:t>
      </w:r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>Пример:</w:t>
      </w:r>
      <w:r w:rsidRPr="00A645E4">
        <w:rPr>
          <w:rFonts w:ascii="Times New Roman" w:hAnsi="Times New Roman"/>
          <w:bCs/>
          <w:i/>
          <w:iCs/>
          <w:sz w:val="32"/>
          <w:szCs w:val="32"/>
        </w:rPr>
        <w:t xml:space="preserve"> </w:t>
      </w:r>
      <w:r w:rsidRPr="00A645E4">
        <w:rPr>
          <w:rFonts w:ascii="Times New Roman" w:hAnsi="Times New Roman"/>
          <w:bCs/>
          <w:iCs/>
          <w:sz w:val="32"/>
          <w:szCs w:val="32"/>
        </w:rPr>
        <w:t>Индекс развития человеческого потенциала рассчит</w:t>
      </w:r>
      <w:r w:rsidRPr="00A645E4">
        <w:rPr>
          <w:rFonts w:ascii="Times New Roman" w:hAnsi="Times New Roman"/>
          <w:bCs/>
          <w:iCs/>
          <w:sz w:val="32"/>
          <w:szCs w:val="32"/>
        </w:rPr>
        <w:t>ы</w:t>
      </w:r>
      <w:r w:rsidRPr="00A645E4">
        <w:rPr>
          <w:rFonts w:ascii="Times New Roman" w:hAnsi="Times New Roman"/>
          <w:bCs/>
          <w:iCs/>
          <w:sz w:val="32"/>
          <w:szCs w:val="32"/>
        </w:rPr>
        <w:t>вается по формуле:</w:t>
      </w:r>
    </w:p>
    <w:p w:rsidR="007325CB" w:rsidRPr="00A645E4" w:rsidRDefault="007325CB" w:rsidP="007325CB">
      <w:pPr>
        <w:tabs>
          <w:tab w:val="left" w:pos="0"/>
          <w:tab w:val="left" w:pos="3402"/>
          <w:tab w:val="left" w:pos="893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bCs/>
          <w:i/>
          <w:iCs/>
          <w:sz w:val="32"/>
          <w:szCs w:val="32"/>
        </w:rPr>
        <w:tab/>
      </w:r>
      <w:r w:rsidRPr="00A645E4">
        <w:rPr>
          <w:rFonts w:ascii="Times New Roman" w:hAnsi="Times New Roman"/>
          <w:bCs/>
          <w:i/>
          <w:iCs/>
          <w:position w:val="-18"/>
          <w:sz w:val="32"/>
          <w:szCs w:val="32"/>
        </w:rPr>
        <w:object w:dxaOrig="24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7pt" o:ole="">
            <v:imagedata r:id="rId8" o:title=""/>
          </v:shape>
          <o:OLEObject Type="Embed" ProgID="Equation.3" ShapeID="_x0000_i1025" DrawAspect="Content" ObjectID="_1475215458" r:id="rId9"/>
        </w:object>
      </w:r>
      <w:r w:rsidRPr="00A645E4">
        <w:rPr>
          <w:rFonts w:ascii="Times New Roman" w:hAnsi="Times New Roman"/>
          <w:bCs/>
          <w:i/>
          <w:iCs/>
          <w:sz w:val="32"/>
          <w:szCs w:val="32"/>
        </w:rPr>
        <w:t>,</w:t>
      </w:r>
      <w:r w:rsidRPr="00A645E4">
        <w:rPr>
          <w:rFonts w:ascii="Times New Roman" w:hAnsi="Times New Roman"/>
          <w:bCs/>
          <w:i/>
          <w:iCs/>
          <w:sz w:val="32"/>
          <w:szCs w:val="32"/>
        </w:rPr>
        <w:tab/>
        <w:t xml:space="preserve"> </w:t>
      </w:r>
      <w:r w:rsidRPr="00A645E4">
        <w:rPr>
          <w:rFonts w:ascii="Times New Roman" w:hAnsi="Times New Roman"/>
          <w:sz w:val="32"/>
          <w:szCs w:val="32"/>
        </w:rPr>
        <w:t>(1)</w:t>
      </w:r>
    </w:p>
    <w:p w:rsidR="007325CB" w:rsidRPr="00A645E4" w:rsidRDefault="007325CB" w:rsidP="007325CB">
      <w:pPr>
        <w:tabs>
          <w:tab w:val="left" w:pos="0"/>
          <w:tab w:val="left" w:pos="3402"/>
          <w:tab w:val="left" w:pos="8931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где </w:t>
      </w:r>
      <w:r w:rsidRPr="00A645E4">
        <w:rPr>
          <w:rFonts w:ascii="Times New Roman" w:hAnsi="Times New Roman"/>
          <w:sz w:val="32"/>
          <w:szCs w:val="32"/>
          <w:lang w:val="en-US"/>
        </w:rPr>
        <w:t>I</w:t>
      </w:r>
      <w:r w:rsidRPr="00A645E4">
        <w:rPr>
          <w:rFonts w:ascii="Times New Roman" w:hAnsi="Times New Roman"/>
          <w:sz w:val="32"/>
          <w:szCs w:val="32"/>
          <w:vertAlign w:val="subscript"/>
        </w:rPr>
        <w:t>1</w:t>
      </w:r>
      <w:r w:rsidRPr="00A645E4">
        <w:rPr>
          <w:rFonts w:ascii="Times New Roman" w:hAnsi="Times New Roman"/>
          <w:sz w:val="32"/>
          <w:szCs w:val="32"/>
        </w:rPr>
        <w:t xml:space="preserve"> – индекс ожидаемой продолжительности жизни; </w:t>
      </w:r>
      <w:r w:rsidRPr="00A645E4">
        <w:rPr>
          <w:rFonts w:ascii="Times New Roman" w:hAnsi="Times New Roman"/>
          <w:sz w:val="32"/>
          <w:szCs w:val="32"/>
          <w:lang w:val="en-US"/>
        </w:rPr>
        <w:t>I</w:t>
      </w:r>
      <w:r w:rsidRPr="00A645E4">
        <w:rPr>
          <w:rFonts w:ascii="Times New Roman" w:hAnsi="Times New Roman"/>
          <w:sz w:val="32"/>
          <w:szCs w:val="32"/>
          <w:vertAlign w:val="subscript"/>
        </w:rPr>
        <w:t>2</w:t>
      </w:r>
      <w:r w:rsidRPr="00A645E4">
        <w:rPr>
          <w:rFonts w:ascii="Times New Roman" w:hAnsi="Times New Roman"/>
          <w:sz w:val="32"/>
          <w:szCs w:val="32"/>
        </w:rPr>
        <w:t xml:space="preserve"> – индекс</w:t>
      </w:r>
      <w:r w:rsidRPr="00A645E4">
        <w:rPr>
          <w:rFonts w:ascii="Times New Roman" w:hAnsi="Times New Roman"/>
          <w:i/>
          <w:sz w:val="32"/>
          <w:szCs w:val="32"/>
        </w:rPr>
        <w:t xml:space="preserve"> </w:t>
      </w:r>
      <w:r w:rsidRPr="00A645E4">
        <w:rPr>
          <w:rFonts w:ascii="Times New Roman" w:hAnsi="Times New Roman"/>
          <w:sz w:val="32"/>
          <w:szCs w:val="32"/>
        </w:rPr>
        <w:t xml:space="preserve">достигнутого уровня образования; </w:t>
      </w:r>
      <w:r w:rsidRPr="00A645E4">
        <w:rPr>
          <w:rFonts w:ascii="Times New Roman" w:hAnsi="Times New Roman"/>
          <w:sz w:val="32"/>
          <w:szCs w:val="32"/>
          <w:lang w:val="en-US"/>
        </w:rPr>
        <w:t>I</w:t>
      </w:r>
      <w:r w:rsidRPr="00A645E4">
        <w:rPr>
          <w:rFonts w:ascii="Times New Roman" w:hAnsi="Times New Roman"/>
          <w:sz w:val="32"/>
          <w:szCs w:val="32"/>
          <w:vertAlign w:val="subscript"/>
        </w:rPr>
        <w:t>3</w:t>
      </w:r>
      <w:r w:rsidRPr="00A645E4">
        <w:rPr>
          <w:rFonts w:ascii="Times New Roman" w:hAnsi="Times New Roman"/>
          <w:sz w:val="32"/>
          <w:szCs w:val="32"/>
        </w:rPr>
        <w:t xml:space="preserve"> – индекс грамотности среди взрослого населения.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</w:t>
      </w:r>
      <w:r w:rsidRPr="00A645E4">
        <w:rPr>
          <w:rFonts w:ascii="Times New Roman" w:hAnsi="Times New Roman"/>
          <w:sz w:val="32"/>
          <w:szCs w:val="32"/>
        </w:rPr>
        <w:t>и</w:t>
      </w:r>
      <w:r w:rsidRPr="00A645E4">
        <w:rPr>
          <w:rFonts w:ascii="Times New Roman" w:hAnsi="Times New Roman"/>
          <w:sz w:val="32"/>
          <w:szCs w:val="32"/>
        </w:rPr>
        <w:t xml:space="preserve">ложения, например формула (В.1). Ссылки в тексте на порядковые номера формул дают в скобках. 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b/>
          <w:i/>
          <w:sz w:val="32"/>
          <w:szCs w:val="32"/>
        </w:rPr>
        <w:t xml:space="preserve">       Пример</w:t>
      </w:r>
      <w:r w:rsidRPr="00A645E4">
        <w:rPr>
          <w:rFonts w:ascii="Times New Roman" w:hAnsi="Times New Roman"/>
          <w:sz w:val="32"/>
          <w:szCs w:val="32"/>
        </w:rPr>
        <w:t>: «... в формуле (1)».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Порядок изложения в работе математических уравнений такой же, как и формул.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В диссертации допускается выполнение формул и уравнений рукописным способом черными чернилами.</w:t>
      </w:r>
    </w:p>
    <w:p w:rsidR="007325CB" w:rsidRDefault="007325CB" w:rsidP="007325CB">
      <w:pPr>
        <w:pStyle w:val="2"/>
        <w:rPr>
          <w:b w:val="0"/>
          <w:sz w:val="32"/>
          <w:szCs w:val="32"/>
        </w:rPr>
      </w:pPr>
    </w:p>
    <w:p w:rsidR="00C54FBD" w:rsidRDefault="00C54FBD" w:rsidP="00C54FBD">
      <w:pPr>
        <w:rPr>
          <w:lang w:eastAsia="ru-RU"/>
        </w:rPr>
      </w:pPr>
    </w:p>
    <w:p w:rsidR="00C54FBD" w:rsidRPr="00C54FBD" w:rsidRDefault="00C54FBD" w:rsidP="00C54FBD">
      <w:pPr>
        <w:rPr>
          <w:lang w:eastAsia="ru-RU"/>
        </w:rPr>
      </w:pPr>
    </w:p>
    <w:p w:rsidR="007325CB" w:rsidRPr="007325CB" w:rsidRDefault="007325CB" w:rsidP="007325CB">
      <w:pPr>
        <w:pStyle w:val="2"/>
        <w:rPr>
          <w:color w:val="000000"/>
          <w:spacing w:val="10"/>
          <w:sz w:val="32"/>
          <w:szCs w:val="32"/>
        </w:rPr>
      </w:pPr>
      <w:r w:rsidRPr="007325CB">
        <w:rPr>
          <w:color w:val="000000"/>
          <w:spacing w:val="10"/>
          <w:sz w:val="32"/>
          <w:szCs w:val="32"/>
        </w:rPr>
        <w:t xml:space="preserve">Оформление списка использованных источников </w:t>
      </w:r>
    </w:p>
    <w:p w:rsidR="007325CB" w:rsidRPr="00A645E4" w:rsidRDefault="007325CB" w:rsidP="007325CB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lastRenderedPageBreak/>
        <w:t xml:space="preserve">       Список формируется по алфавиту и нумеруется арабскими цифрами без точки и печатается с абзацного отступа.  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Библиографические описания документов (книг, статей, др.) располагаются в общем алфавитном ряду. Работы авторов – одн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>фамильцев ставятся в алфавите их инициалов, работы одного авт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>ра – в алфавите заглавий его работ. Если в список входит литерат</w:t>
      </w:r>
      <w:r w:rsidRPr="00A645E4">
        <w:rPr>
          <w:rFonts w:ascii="Times New Roman" w:hAnsi="Times New Roman"/>
          <w:sz w:val="32"/>
          <w:szCs w:val="32"/>
        </w:rPr>
        <w:t>у</w:t>
      </w:r>
      <w:r w:rsidRPr="00A645E4">
        <w:rPr>
          <w:rFonts w:ascii="Times New Roman" w:hAnsi="Times New Roman"/>
          <w:sz w:val="32"/>
          <w:szCs w:val="32"/>
        </w:rPr>
        <w:t>ра на разных языках, то документы располагают в такой последов</w:t>
      </w:r>
      <w:r w:rsidRPr="00A645E4">
        <w:rPr>
          <w:rFonts w:ascii="Times New Roman" w:hAnsi="Times New Roman"/>
          <w:sz w:val="32"/>
          <w:szCs w:val="32"/>
        </w:rPr>
        <w:t>а</w:t>
      </w:r>
      <w:r w:rsidRPr="00A645E4">
        <w:rPr>
          <w:rFonts w:ascii="Times New Roman" w:hAnsi="Times New Roman"/>
          <w:sz w:val="32"/>
          <w:szCs w:val="32"/>
        </w:rPr>
        <w:t xml:space="preserve">тельности: 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- на русском языке; 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- на языках с кириллическим алфавитом; 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- на языках с латинским алфавитом. </w:t>
      </w:r>
    </w:p>
    <w:p w:rsidR="007325CB" w:rsidRPr="00A645E4" w:rsidRDefault="007325CB" w:rsidP="007325CB">
      <w:pPr>
        <w:pStyle w:val="Default"/>
        <w:jc w:val="both"/>
        <w:rPr>
          <w:bCs/>
          <w:i/>
          <w:iCs/>
          <w:sz w:val="32"/>
          <w:szCs w:val="32"/>
        </w:rPr>
      </w:pPr>
      <w:r w:rsidRPr="00A645E4">
        <w:rPr>
          <w:sz w:val="32"/>
          <w:szCs w:val="32"/>
        </w:rPr>
        <w:t xml:space="preserve">       При описании любого документа следует помнить, что оно должно включать в себя </w:t>
      </w:r>
      <w:r w:rsidRPr="00A645E4">
        <w:rPr>
          <w:bCs/>
          <w:i/>
          <w:iCs/>
          <w:sz w:val="32"/>
          <w:szCs w:val="32"/>
        </w:rPr>
        <w:t>заголовок описания</w:t>
      </w:r>
      <w:r w:rsidRPr="00A645E4">
        <w:rPr>
          <w:b/>
          <w:bCs/>
          <w:i/>
          <w:iCs/>
          <w:sz w:val="32"/>
          <w:szCs w:val="32"/>
        </w:rPr>
        <w:t xml:space="preserve"> </w:t>
      </w:r>
      <w:r w:rsidRPr="00A645E4">
        <w:rPr>
          <w:sz w:val="32"/>
          <w:szCs w:val="32"/>
        </w:rPr>
        <w:t xml:space="preserve">и четыре обязательных </w:t>
      </w:r>
      <w:r w:rsidRPr="00A645E4">
        <w:rPr>
          <w:bCs/>
          <w:i/>
          <w:iCs/>
          <w:sz w:val="32"/>
          <w:szCs w:val="32"/>
        </w:rPr>
        <w:t xml:space="preserve">области библиографического описания: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bCs/>
          <w:i/>
          <w:iCs/>
          <w:sz w:val="32"/>
          <w:szCs w:val="32"/>
        </w:rPr>
        <w:t xml:space="preserve">       - </w:t>
      </w:r>
      <w:r w:rsidRPr="00A645E4">
        <w:rPr>
          <w:sz w:val="32"/>
          <w:szCs w:val="32"/>
        </w:rPr>
        <w:t>область заглавия и сведений об ответственности;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- область издания;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- область выходных данных;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- область физической характеристики.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Одна область от другой отделяется знаком «точка тире».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Основным источником информации для </w:t>
      </w:r>
      <w:r w:rsidRPr="00A645E4">
        <w:rPr>
          <w:i/>
          <w:sz w:val="32"/>
          <w:szCs w:val="32"/>
        </w:rPr>
        <w:t>области заглавия и сведений об ответственности</w:t>
      </w:r>
      <w:r w:rsidRPr="00A645E4">
        <w:rPr>
          <w:sz w:val="32"/>
          <w:szCs w:val="32"/>
        </w:rPr>
        <w:t xml:space="preserve"> является титульный лист книги. 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Библиографическое описание начинается с заголовка, если книга имеет от одного до трех авторов. </w:t>
      </w:r>
      <w:r w:rsidRPr="00A645E4">
        <w:rPr>
          <w:rFonts w:ascii="Times New Roman" w:hAnsi="Times New Roman"/>
          <w:bCs/>
          <w:i/>
          <w:color w:val="000000"/>
          <w:sz w:val="32"/>
          <w:szCs w:val="32"/>
        </w:rPr>
        <w:t>Заголовок</w:t>
      </w:r>
      <w:r w:rsidRPr="00A645E4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color w:val="000000"/>
          <w:sz w:val="32"/>
          <w:szCs w:val="32"/>
        </w:rPr>
        <w:t>библиографич</w:t>
      </w:r>
      <w:r w:rsidRPr="00A645E4">
        <w:rPr>
          <w:rFonts w:ascii="Times New Roman" w:hAnsi="Times New Roman"/>
          <w:color w:val="000000"/>
          <w:sz w:val="32"/>
          <w:szCs w:val="32"/>
        </w:rPr>
        <w:t>е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ского описания содержит имя автора. При этом сначала пишется фамилия, а затем инициалы.      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A645E4">
        <w:rPr>
          <w:rFonts w:ascii="Times New Roman" w:hAnsi="Times New Roman"/>
          <w:i/>
          <w:iCs/>
          <w:color w:val="000000"/>
          <w:sz w:val="32"/>
          <w:szCs w:val="32"/>
        </w:rPr>
        <w:t>Пример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:</w:t>
      </w:r>
      <w:r w:rsidRPr="00A645E4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bookmarkStart w:id="1" w:name="top"/>
      <w:r w:rsidRPr="00A645E4">
        <w:rPr>
          <w:rFonts w:ascii="Times New Roman" w:hAnsi="Times New Roman"/>
          <w:b/>
          <w:i/>
          <w:iCs/>
          <w:sz w:val="32"/>
          <w:szCs w:val="32"/>
        </w:rPr>
        <w:t>Лексин В.Н., Швецов А.Н.</w:t>
      </w:r>
    </w:p>
    <w:bookmarkEnd w:id="1"/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i/>
          <w:sz w:val="32"/>
          <w:szCs w:val="32"/>
        </w:rPr>
        <w:t xml:space="preserve">       Область заглавия</w:t>
      </w:r>
      <w:r w:rsidRPr="00A645E4">
        <w:rPr>
          <w:sz w:val="32"/>
          <w:szCs w:val="32"/>
        </w:rPr>
        <w:t xml:space="preserve"> содержит заглавие книги вместе со сведен</w:t>
      </w:r>
      <w:r w:rsidRPr="00A645E4">
        <w:rPr>
          <w:sz w:val="32"/>
          <w:szCs w:val="32"/>
        </w:rPr>
        <w:t>и</w:t>
      </w:r>
      <w:r w:rsidRPr="00A645E4">
        <w:rPr>
          <w:sz w:val="32"/>
          <w:szCs w:val="32"/>
        </w:rPr>
        <w:t>ями, относящимися к нему. Заглавие в описании точно повторяет заглавие книги, напечатанное на титульном листе. Сокращенное описание заглавия не допускается. Если на титульном листе им</w:t>
      </w:r>
      <w:r w:rsidRPr="00A645E4">
        <w:rPr>
          <w:sz w:val="32"/>
          <w:szCs w:val="32"/>
        </w:rPr>
        <w:t>е</w:t>
      </w:r>
      <w:r w:rsidRPr="00A645E4">
        <w:rPr>
          <w:sz w:val="32"/>
          <w:szCs w:val="32"/>
        </w:rPr>
        <w:t xml:space="preserve">ются сведения, разъясняющие или уточняющие смысл основного заглавия, то после заглавия ставится двоеточие, и приводятся эти дополнительные сведения. Эти сведения, относящиеся к заглавию, не являются обязательными. </w:t>
      </w:r>
    </w:p>
    <w:p w:rsidR="007325CB" w:rsidRPr="00A645E4" w:rsidRDefault="007325CB" w:rsidP="007325CB">
      <w:pPr>
        <w:pStyle w:val="Default"/>
        <w:jc w:val="both"/>
        <w:rPr>
          <w:b/>
          <w:i/>
          <w:sz w:val="32"/>
          <w:szCs w:val="32"/>
        </w:rPr>
      </w:pPr>
      <w:r w:rsidRPr="00A645E4">
        <w:rPr>
          <w:i/>
          <w:iCs/>
          <w:sz w:val="32"/>
          <w:szCs w:val="32"/>
        </w:rPr>
        <w:t xml:space="preserve">       Пример</w:t>
      </w:r>
      <w:r w:rsidRPr="00A645E4">
        <w:rPr>
          <w:i/>
          <w:sz w:val="32"/>
          <w:szCs w:val="32"/>
        </w:rPr>
        <w:t>:</w:t>
      </w:r>
      <w:r w:rsidRPr="00A645E4">
        <w:rPr>
          <w:b/>
          <w:sz w:val="32"/>
          <w:szCs w:val="32"/>
        </w:rPr>
        <w:t xml:space="preserve"> </w:t>
      </w:r>
      <w:proofErr w:type="spellStart"/>
      <w:r w:rsidRPr="00A645E4">
        <w:rPr>
          <w:b/>
          <w:bCs/>
          <w:i/>
          <w:sz w:val="32"/>
          <w:szCs w:val="32"/>
        </w:rPr>
        <w:t>Рисин</w:t>
      </w:r>
      <w:proofErr w:type="spellEnd"/>
      <w:r w:rsidRPr="00A645E4">
        <w:rPr>
          <w:b/>
          <w:bCs/>
          <w:i/>
          <w:sz w:val="32"/>
          <w:szCs w:val="32"/>
        </w:rPr>
        <w:t xml:space="preserve"> И.Е</w:t>
      </w:r>
      <w:r w:rsidRPr="00A645E4">
        <w:rPr>
          <w:b/>
          <w:i/>
          <w:sz w:val="32"/>
          <w:szCs w:val="32"/>
        </w:rPr>
        <w:t>. Государственное регулирование экон</w:t>
      </w:r>
      <w:r w:rsidRPr="00A645E4">
        <w:rPr>
          <w:b/>
          <w:i/>
          <w:sz w:val="32"/>
          <w:szCs w:val="32"/>
        </w:rPr>
        <w:t>о</w:t>
      </w:r>
      <w:r w:rsidRPr="00A645E4">
        <w:rPr>
          <w:b/>
          <w:i/>
          <w:sz w:val="32"/>
          <w:szCs w:val="32"/>
        </w:rPr>
        <w:t xml:space="preserve">мики : Учебное пособие по специальностям "Менеджмент орг.", "Гос. и </w:t>
      </w:r>
      <w:proofErr w:type="spellStart"/>
      <w:r w:rsidRPr="00A645E4">
        <w:rPr>
          <w:b/>
          <w:i/>
          <w:sz w:val="32"/>
          <w:szCs w:val="32"/>
        </w:rPr>
        <w:t>муницип</w:t>
      </w:r>
      <w:proofErr w:type="spellEnd"/>
      <w:r w:rsidRPr="00A645E4">
        <w:rPr>
          <w:b/>
          <w:i/>
          <w:sz w:val="32"/>
          <w:szCs w:val="32"/>
        </w:rPr>
        <w:t>. упр."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Библиографическое описание сборника или книги, имеющей более трех авторов</w:t>
      </w:r>
      <w:r w:rsidRPr="00A645E4">
        <w:rPr>
          <w:bCs/>
          <w:sz w:val="32"/>
          <w:szCs w:val="32"/>
        </w:rPr>
        <w:t>,</w:t>
      </w:r>
      <w:r w:rsidRPr="00A645E4">
        <w:rPr>
          <w:b/>
          <w:bCs/>
          <w:sz w:val="32"/>
          <w:szCs w:val="32"/>
        </w:rPr>
        <w:t xml:space="preserve"> </w:t>
      </w:r>
      <w:r w:rsidRPr="00A645E4">
        <w:rPr>
          <w:sz w:val="32"/>
          <w:szCs w:val="32"/>
        </w:rPr>
        <w:t xml:space="preserve">начинается с </w:t>
      </w:r>
      <w:r w:rsidRPr="00A645E4">
        <w:rPr>
          <w:bCs/>
          <w:sz w:val="32"/>
          <w:szCs w:val="32"/>
        </w:rPr>
        <w:t xml:space="preserve">заглавия (названия книги). </w:t>
      </w:r>
      <w:r w:rsidRPr="00A645E4">
        <w:rPr>
          <w:sz w:val="32"/>
          <w:szCs w:val="32"/>
        </w:rPr>
        <w:t xml:space="preserve">После </w:t>
      </w:r>
      <w:r w:rsidRPr="00A645E4">
        <w:rPr>
          <w:sz w:val="32"/>
          <w:szCs w:val="32"/>
        </w:rPr>
        <w:lastRenderedPageBreak/>
        <w:t xml:space="preserve">заглавия (или после сведений, относящихся к заглавию) ставится знак «косая черта» ( / ), за которым через запятую перечисляются сведения об ответственности. </w:t>
      </w:r>
    </w:p>
    <w:p w:rsidR="007325CB" w:rsidRPr="00A645E4" w:rsidRDefault="007325CB" w:rsidP="007325CB">
      <w:pPr>
        <w:pStyle w:val="Default"/>
        <w:jc w:val="both"/>
        <w:rPr>
          <w:b/>
          <w:sz w:val="32"/>
          <w:szCs w:val="32"/>
        </w:rPr>
      </w:pPr>
      <w:r w:rsidRPr="00A645E4">
        <w:rPr>
          <w:i/>
          <w:iCs/>
          <w:sz w:val="32"/>
          <w:szCs w:val="32"/>
        </w:rPr>
        <w:t xml:space="preserve">       </w:t>
      </w:r>
      <w:r w:rsidRPr="00A645E4">
        <w:rPr>
          <w:b/>
          <w:i/>
          <w:iCs/>
          <w:sz w:val="32"/>
          <w:szCs w:val="32"/>
        </w:rPr>
        <w:t>Пример</w:t>
      </w:r>
      <w:r w:rsidRPr="00A645E4">
        <w:rPr>
          <w:b/>
          <w:sz w:val="32"/>
          <w:szCs w:val="32"/>
        </w:rPr>
        <w:t xml:space="preserve">: </w:t>
      </w:r>
    </w:p>
    <w:p w:rsidR="007325CB" w:rsidRPr="00A645E4" w:rsidRDefault="007325CB" w:rsidP="007325CB">
      <w:pPr>
        <w:pStyle w:val="Default"/>
        <w:jc w:val="both"/>
        <w:rPr>
          <w:b/>
          <w:i/>
          <w:sz w:val="32"/>
          <w:szCs w:val="32"/>
        </w:rPr>
      </w:pPr>
      <w:r w:rsidRPr="00A645E4">
        <w:rPr>
          <w:sz w:val="32"/>
          <w:szCs w:val="32"/>
        </w:rPr>
        <w:t xml:space="preserve">       - </w:t>
      </w:r>
      <w:r w:rsidRPr="00A645E4">
        <w:rPr>
          <w:bCs/>
          <w:i/>
          <w:iCs/>
          <w:sz w:val="32"/>
          <w:szCs w:val="32"/>
        </w:rPr>
        <w:t>редакторы и соисполнители:</w:t>
      </w:r>
      <w:r w:rsidRPr="00A645E4">
        <w:rPr>
          <w:b/>
          <w:bCs/>
          <w:i/>
          <w:iCs/>
          <w:sz w:val="32"/>
          <w:szCs w:val="32"/>
        </w:rPr>
        <w:t xml:space="preserve"> </w:t>
      </w:r>
      <w:r w:rsidRPr="00A645E4">
        <w:rPr>
          <w:b/>
          <w:i/>
          <w:sz w:val="32"/>
          <w:szCs w:val="32"/>
        </w:rPr>
        <w:t>Механизмы развития социал</w:t>
      </w:r>
      <w:r w:rsidRPr="00A645E4">
        <w:rPr>
          <w:b/>
          <w:i/>
          <w:sz w:val="32"/>
          <w:szCs w:val="32"/>
        </w:rPr>
        <w:t>ь</w:t>
      </w:r>
      <w:r w:rsidRPr="00A645E4">
        <w:rPr>
          <w:b/>
          <w:i/>
          <w:sz w:val="32"/>
          <w:szCs w:val="32"/>
        </w:rPr>
        <w:t>но-экономических систем региона : сборник статей междун</w:t>
      </w:r>
      <w:r w:rsidRPr="00A645E4">
        <w:rPr>
          <w:b/>
          <w:i/>
          <w:sz w:val="32"/>
          <w:szCs w:val="32"/>
        </w:rPr>
        <w:t>а</w:t>
      </w:r>
      <w:r w:rsidRPr="00A645E4">
        <w:rPr>
          <w:b/>
          <w:i/>
          <w:sz w:val="32"/>
          <w:szCs w:val="32"/>
        </w:rPr>
        <w:t xml:space="preserve">родной научно-практической конференции / [под ред. И.Е. </w:t>
      </w:r>
      <w:proofErr w:type="spellStart"/>
      <w:r w:rsidRPr="00A645E4">
        <w:rPr>
          <w:b/>
          <w:i/>
          <w:sz w:val="32"/>
          <w:szCs w:val="32"/>
        </w:rPr>
        <w:t>Рис</w:t>
      </w:r>
      <w:r w:rsidRPr="00A645E4">
        <w:rPr>
          <w:b/>
          <w:i/>
          <w:sz w:val="32"/>
          <w:szCs w:val="32"/>
        </w:rPr>
        <w:t>и</w:t>
      </w:r>
      <w:r w:rsidRPr="00A645E4">
        <w:rPr>
          <w:b/>
          <w:i/>
          <w:sz w:val="32"/>
          <w:szCs w:val="32"/>
        </w:rPr>
        <w:t>на</w:t>
      </w:r>
      <w:proofErr w:type="spellEnd"/>
      <w:r w:rsidRPr="00A645E4">
        <w:rPr>
          <w:b/>
          <w:i/>
          <w:sz w:val="32"/>
          <w:szCs w:val="32"/>
        </w:rPr>
        <w:t xml:space="preserve">, Ю.И. </w:t>
      </w:r>
      <w:proofErr w:type="spellStart"/>
      <w:r w:rsidRPr="00A645E4">
        <w:rPr>
          <w:b/>
          <w:i/>
          <w:sz w:val="32"/>
          <w:szCs w:val="32"/>
        </w:rPr>
        <w:t>Трещевского</w:t>
      </w:r>
      <w:proofErr w:type="spellEnd"/>
      <w:r w:rsidRPr="00A645E4">
        <w:rPr>
          <w:b/>
          <w:i/>
          <w:sz w:val="32"/>
          <w:szCs w:val="32"/>
        </w:rPr>
        <w:t>];</w:t>
      </w:r>
    </w:p>
    <w:p w:rsidR="007325CB" w:rsidRPr="00A645E4" w:rsidRDefault="007325CB" w:rsidP="007325CB">
      <w:pPr>
        <w:pStyle w:val="Default"/>
        <w:jc w:val="both"/>
        <w:rPr>
          <w:b/>
          <w:i/>
          <w:sz w:val="32"/>
          <w:szCs w:val="32"/>
        </w:rPr>
      </w:pPr>
      <w:r w:rsidRPr="00A645E4">
        <w:rPr>
          <w:b/>
          <w:i/>
          <w:sz w:val="32"/>
          <w:szCs w:val="32"/>
        </w:rPr>
        <w:t xml:space="preserve">       - </w:t>
      </w:r>
      <w:r w:rsidRPr="00A645E4">
        <w:rPr>
          <w:i/>
          <w:sz w:val="32"/>
          <w:szCs w:val="32"/>
        </w:rPr>
        <w:t xml:space="preserve">авторы: </w:t>
      </w:r>
      <w:r w:rsidRPr="00A645E4">
        <w:rPr>
          <w:b/>
          <w:i/>
          <w:sz w:val="32"/>
          <w:szCs w:val="32"/>
        </w:rPr>
        <w:t xml:space="preserve">Стратегическое планирование социально-экономического развития региона / И.Е. </w:t>
      </w:r>
      <w:proofErr w:type="spellStart"/>
      <w:r w:rsidRPr="00A645E4">
        <w:rPr>
          <w:b/>
          <w:i/>
          <w:sz w:val="32"/>
          <w:szCs w:val="32"/>
        </w:rPr>
        <w:t>Рисин</w:t>
      </w:r>
      <w:proofErr w:type="spellEnd"/>
      <w:r w:rsidRPr="00A645E4">
        <w:rPr>
          <w:b/>
          <w:i/>
          <w:sz w:val="32"/>
          <w:szCs w:val="32"/>
        </w:rPr>
        <w:t>, Ю.И. Треще</w:t>
      </w:r>
      <w:r w:rsidRPr="00A645E4">
        <w:rPr>
          <w:b/>
          <w:i/>
          <w:sz w:val="32"/>
          <w:szCs w:val="32"/>
        </w:rPr>
        <w:t>в</w:t>
      </w:r>
      <w:r w:rsidRPr="00A645E4">
        <w:rPr>
          <w:b/>
          <w:i/>
          <w:sz w:val="32"/>
          <w:szCs w:val="32"/>
        </w:rPr>
        <w:t>ский, Л.М. Никитина;</w:t>
      </w:r>
    </w:p>
    <w:p w:rsidR="007325CB" w:rsidRPr="00A645E4" w:rsidRDefault="007325CB" w:rsidP="007325CB">
      <w:pPr>
        <w:pStyle w:val="Default"/>
        <w:jc w:val="both"/>
        <w:rPr>
          <w:b/>
          <w:bCs/>
          <w:i/>
          <w:iCs/>
          <w:sz w:val="32"/>
          <w:szCs w:val="32"/>
        </w:rPr>
      </w:pPr>
      <w:r w:rsidRPr="00A645E4">
        <w:rPr>
          <w:b/>
          <w:i/>
          <w:sz w:val="32"/>
          <w:szCs w:val="32"/>
        </w:rPr>
        <w:t xml:space="preserve">       - </w:t>
      </w:r>
      <w:r w:rsidRPr="00A645E4">
        <w:rPr>
          <w:bCs/>
          <w:i/>
          <w:iCs/>
          <w:sz w:val="32"/>
          <w:szCs w:val="32"/>
        </w:rPr>
        <w:t xml:space="preserve">коллективный автор: </w:t>
      </w:r>
      <w:r w:rsidRPr="00A645E4">
        <w:rPr>
          <w:b/>
          <w:i/>
          <w:sz w:val="32"/>
          <w:szCs w:val="32"/>
        </w:rPr>
        <w:t>Политика социально-экономического развития региона</w:t>
      </w:r>
      <w:proofErr w:type="gramStart"/>
      <w:r w:rsidRPr="00A645E4">
        <w:rPr>
          <w:b/>
          <w:i/>
          <w:sz w:val="32"/>
          <w:szCs w:val="32"/>
        </w:rPr>
        <w:t xml:space="preserve"> :</w:t>
      </w:r>
      <w:proofErr w:type="gramEnd"/>
      <w:r w:rsidRPr="00A645E4">
        <w:rPr>
          <w:b/>
          <w:i/>
          <w:sz w:val="32"/>
          <w:szCs w:val="32"/>
        </w:rPr>
        <w:t xml:space="preserve"> учебное пособие / В.П. Бочаров [и др.].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Область издания содержит сведения о повторности издания, о его особенностях, отличающих данное издание от других публик</w:t>
      </w:r>
      <w:r w:rsidRPr="00A645E4">
        <w:rPr>
          <w:sz w:val="32"/>
          <w:szCs w:val="32"/>
        </w:rPr>
        <w:t>а</w:t>
      </w:r>
      <w:r w:rsidRPr="00A645E4">
        <w:rPr>
          <w:sz w:val="32"/>
          <w:szCs w:val="32"/>
        </w:rPr>
        <w:t>ций того же документа, или его идентичности с другими публик</w:t>
      </w:r>
      <w:r w:rsidRPr="00A645E4">
        <w:rPr>
          <w:sz w:val="32"/>
          <w:szCs w:val="32"/>
        </w:rPr>
        <w:t>а</w:t>
      </w:r>
      <w:r w:rsidRPr="00A645E4">
        <w:rPr>
          <w:sz w:val="32"/>
          <w:szCs w:val="32"/>
        </w:rPr>
        <w:t>циями. Если книга издается в первый раз, то в области издания н</w:t>
      </w:r>
      <w:r w:rsidRPr="00A645E4">
        <w:rPr>
          <w:sz w:val="32"/>
          <w:szCs w:val="32"/>
        </w:rPr>
        <w:t>и</w:t>
      </w:r>
      <w:r w:rsidRPr="00A645E4">
        <w:rPr>
          <w:sz w:val="32"/>
          <w:szCs w:val="32"/>
        </w:rPr>
        <w:t>каких сведений не приводится. Кроме указания на повторность и</w:t>
      </w:r>
      <w:r w:rsidRPr="00A645E4">
        <w:rPr>
          <w:sz w:val="32"/>
          <w:szCs w:val="32"/>
        </w:rPr>
        <w:t>з</w:t>
      </w:r>
      <w:r w:rsidRPr="00A645E4">
        <w:rPr>
          <w:sz w:val="32"/>
          <w:szCs w:val="32"/>
        </w:rPr>
        <w:t xml:space="preserve">дания, в области указывается также и характеристика переиздания. </w:t>
      </w:r>
    </w:p>
    <w:p w:rsidR="007325CB" w:rsidRPr="00A645E4" w:rsidRDefault="007325CB" w:rsidP="007325CB">
      <w:pPr>
        <w:pStyle w:val="Default"/>
        <w:jc w:val="both"/>
        <w:rPr>
          <w:b/>
          <w:i/>
          <w:sz w:val="32"/>
          <w:szCs w:val="32"/>
        </w:rPr>
      </w:pPr>
      <w:r w:rsidRPr="00A645E4">
        <w:rPr>
          <w:sz w:val="32"/>
          <w:szCs w:val="32"/>
        </w:rPr>
        <w:t xml:space="preserve">       </w:t>
      </w:r>
      <w:r w:rsidRPr="00A645E4">
        <w:rPr>
          <w:b/>
          <w:i/>
          <w:iCs/>
          <w:sz w:val="32"/>
          <w:szCs w:val="32"/>
        </w:rPr>
        <w:t>Пример</w:t>
      </w:r>
      <w:r w:rsidRPr="00A645E4">
        <w:rPr>
          <w:sz w:val="32"/>
          <w:szCs w:val="32"/>
        </w:rPr>
        <w:t xml:space="preserve">: </w:t>
      </w:r>
      <w:r w:rsidRPr="00A645E4">
        <w:rPr>
          <w:b/>
          <w:i/>
          <w:sz w:val="32"/>
          <w:szCs w:val="32"/>
        </w:rPr>
        <w:t>Политика социально-экономического развития р</w:t>
      </w:r>
      <w:r w:rsidRPr="00A645E4">
        <w:rPr>
          <w:b/>
          <w:i/>
          <w:sz w:val="32"/>
          <w:szCs w:val="32"/>
        </w:rPr>
        <w:t>е</w:t>
      </w:r>
      <w:r w:rsidRPr="00A645E4">
        <w:rPr>
          <w:b/>
          <w:i/>
          <w:sz w:val="32"/>
          <w:szCs w:val="32"/>
        </w:rPr>
        <w:t>гиона : учебное пособие для студ. вузов, обучающихся по напра</w:t>
      </w:r>
      <w:r w:rsidRPr="00A645E4">
        <w:rPr>
          <w:b/>
          <w:i/>
          <w:sz w:val="32"/>
          <w:szCs w:val="32"/>
        </w:rPr>
        <w:t>в</w:t>
      </w:r>
      <w:r w:rsidRPr="00A645E4">
        <w:rPr>
          <w:b/>
          <w:i/>
          <w:sz w:val="32"/>
          <w:szCs w:val="32"/>
        </w:rPr>
        <w:t xml:space="preserve">лению "Экономика" и экономическим специальностям / В.П. Бочаров [и др.] ; под ред. И.Е. </w:t>
      </w:r>
      <w:proofErr w:type="spellStart"/>
      <w:r w:rsidRPr="00A645E4">
        <w:rPr>
          <w:b/>
          <w:i/>
          <w:sz w:val="32"/>
          <w:szCs w:val="32"/>
        </w:rPr>
        <w:t>Рисина</w:t>
      </w:r>
      <w:proofErr w:type="spellEnd"/>
      <w:r w:rsidRPr="00A645E4">
        <w:rPr>
          <w:b/>
          <w:i/>
          <w:sz w:val="32"/>
          <w:szCs w:val="32"/>
        </w:rPr>
        <w:t xml:space="preserve">, Ю.И. </w:t>
      </w:r>
      <w:proofErr w:type="spellStart"/>
      <w:r w:rsidRPr="00A645E4">
        <w:rPr>
          <w:b/>
          <w:i/>
          <w:sz w:val="32"/>
          <w:szCs w:val="32"/>
        </w:rPr>
        <w:t>Трещевского</w:t>
      </w:r>
      <w:proofErr w:type="spellEnd"/>
      <w:r w:rsidRPr="00A645E4">
        <w:rPr>
          <w:i/>
          <w:sz w:val="32"/>
          <w:szCs w:val="32"/>
        </w:rPr>
        <w:t xml:space="preserve"> </w:t>
      </w:r>
      <w:r w:rsidRPr="00A645E4">
        <w:rPr>
          <w:b/>
          <w:i/>
          <w:sz w:val="32"/>
          <w:szCs w:val="32"/>
        </w:rPr>
        <w:t>.— 2-е изд.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В области издания приведенное в примерах сокращение слов является обязательным. При составлении библиографического оп</w:t>
      </w:r>
      <w:r w:rsidRPr="00A645E4">
        <w:rPr>
          <w:rFonts w:ascii="Times New Roman" w:hAnsi="Times New Roman"/>
          <w:sz w:val="32"/>
          <w:szCs w:val="32"/>
        </w:rPr>
        <w:t>и</w:t>
      </w:r>
      <w:r w:rsidRPr="00A645E4">
        <w:rPr>
          <w:rFonts w:ascii="Times New Roman" w:hAnsi="Times New Roman"/>
          <w:sz w:val="32"/>
          <w:szCs w:val="32"/>
        </w:rPr>
        <w:t>сания книги следует отражать все сведения об издании, которые находятся на титульном листе или на обороте титульного листа. Область выходных данных содержит сведения о месте издания, и</w:t>
      </w:r>
      <w:r w:rsidRPr="00A645E4">
        <w:rPr>
          <w:rFonts w:ascii="Times New Roman" w:hAnsi="Times New Roman"/>
          <w:sz w:val="32"/>
          <w:szCs w:val="32"/>
        </w:rPr>
        <w:t>з</w:t>
      </w:r>
      <w:r w:rsidRPr="00A645E4">
        <w:rPr>
          <w:rFonts w:ascii="Times New Roman" w:hAnsi="Times New Roman"/>
          <w:sz w:val="32"/>
          <w:szCs w:val="32"/>
        </w:rPr>
        <w:t>дательстве или издающей организации, годе издания документа, т.е. сведения о том, где, кем и когда была опубликована книга. Название города (кроме М. – Москва, Л. – Ленинград и СПб.– Санкт-Петербург) приводится полностью. При наличии двух мест издания приводят названия обоих и отделяют их друг от друга то</w:t>
      </w:r>
      <w:r w:rsidRPr="00A645E4">
        <w:rPr>
          <w:rFonts w:ascii="Times New Roman" w:hAnsi="Times New Roman"/>
          <w:sz w:val="32"/>
          <w:szCs w:val="32"/>
        </w:rPr>
        <w:t>ч</w:t>
      </w:r>
      <w:r w:rsidRPr="00A645E4">
        <w:rPr>
          <w:rFonts w:ascii="Times New Roman" w:hAnsi="Times New Roman"/>
          <w:sz w:val="32"/>
          <w:szCs w:val="32"/>
        </w:rPr>
        <w:t>кой с запятой (</w:t>
      </w:r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>М. ; СПб.</w:t>
      </w:r>
      <w:r w:rsidRPr="00A645E4">
        <w:rPr>
          <w:rFonts w:ascii="Times New Roman" w:hAnsi="Times New Roman"/>
          <w:sz w:val="32"/>
          <w:szCs w:val="32"/>
        </w:rPr>
        <w:t>). Название издательства, входящее в о</w:t>
      </w:r>
      <w:r w:rsidRPr="00A645E4">
        <w:rPr>
          <w:rFonts w:ascii="Times New Roman" w:hAnsi="Times New Roman"/>
          <w:sz w:val="32"/>
          <w:szCs w:val="32"/>
        </w:rPr>
        <w:t>б</w:t>
      </w:r>
      <w:r w:rsidRPr="00A645E4">
        <w:rPr>
          <w:rFonts w:ascii="Times New Roman" w:hAnsi="Times New Roman"/>
          <w:sz w:val="32"/>
          <w:szCs w:val="32"/>
        </w:rPr>
        <w:t>ласть выходных данных является обязательным элементом опис</w:t>
      </w:r>
      <w:r w:rsidRPr="00A645E4">
        <w:rPr>
          <w:rFonts w:ascii="Times New Roman" w:hAnsi="Times New Roman"/>
          <w:sz w:val="32"/>
          <w:szCs w:val="32"/>
        </w:rPr>
        <w:t>а</w:t>
      </w:r>
      <w:r w:rsidRPr="00A645E4">
        <w:rPr>
          <w:rFonts w:ascii="Times New Roman" w:hAnsi="Times New Roman"/>
          <w:sz w:val="32"/>
          <w:szCs w:val="32"/>
        </w:rPr>
        <w:t>ния. Присоединяется название издательства с помощью знака «двоеточие» (</w:t>
      </w:r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 xml:space="preserve">М. : </w:t>
      </w:r>
      <w:proofErr w:type="spellStart"/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>Юристъ</w:t>
      </w:r>
      <w:proofErr w:type="spellEnd"/>
      <w:r w:rsidRPr="00A645E4">
        <w:rPr>
          <w:rFonts w:ascii="Times New Roman" w:hAnsi="Times New Roman"/>
          <w:sz w:val="32"/>
          <w:szCs w:val="32"/>
        </w:rPr>
        <w:t>). После названия издательства ставится запятая и приводится год издания (</w:t>
      </w:r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 xml:space="preserve">М. : </w:t>
      </w:r>
      <w:proofErr w:type="spellStart"/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>Юристъ</w:t>
      </w:r>
      <w:proofErr w:type="spellEnd"/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 xml:space="preserve">, 2000). </w:t>
      </w:r>
    </w:p>
    <w:p w:rsidR="007325CB" w:rsidRPr="00A645E4" w:rsidRDefault="007325CB" w:rsidP="007325CB">
      <w:pPr>
        <w:spacing w:after="0" w:line="240" w:lineRule="auto"/>
        <w:jc w:val="both"/>
        <w:rPr>
          <w:rStyle w:val="info"/>
          <w:rFonts w:eastAsia="Calibri"/>
          <w:b/>
          <w:i/>
          <w:sz w:val="32"/>
          <w:szCs w:val="32"/>
        </w:rPr>
      </w:pPr>
      <w:r w:rsidRPr="00A645E4">
        <w:rPr>
          <w:bCs/>
          <w:iCs/>
          <w:sz w:val="32"/>
          <w:szCs w:val="32"/>
        </w:rPr>
        <w:lastRenderedPageBreak/>
        <w:t xml:space="preserve">       </w:t>
      </w:r>
      <w:r w:rsidRPr="00A645E4">
        <w:rPr>
          <w:rFonts w:ascii="Times New Roman" w:hAnsi="Times New Roman"/>
          <w:b/>
          <w:iCs/>
          <w:sz w:val="32"/>
          <w:szCs w:val="32"/>
        </w:rPr>
        <w:t>Пример</w:t>
      </w:r>
      <w:r w:rsidRPr="00A645E4">
        <w:rPr>
          <w:rFonts w:ascii="Times New Roman" w:hAnsi="Times New Roman"/>
          <w:b/>
          <w:sz w:val="32"/>
          <w:szCs w:val="32"/>
        </w:rPr>
        <w:t>:</w:t>
      </w:r>
      <w:r w:rsidRPr="00A645E4">
        <w:rPr>
          <w:sz w:val="32"/>
          <w:szCs w:val="32"/>
        </w:rPr>
        <w:t xml:space="preserve"> </w:t>
      </w:r>
      <w:r w:rsidRPr="00A645E4">
        <w:rPr>
          <w:rFonts w:ascii="Times New Roman" w:hAnsi="Times New Roman"/>
          <w:b/>
          <w:i/>
          <w:iCs/>
          <w:sz w:val="32"/>
          <w:szCs w:val="32"/>
        </w:rPr>
        <w:t xml:space="preserve">Лексин В.Н., Швецов А.Н. </w:t>
      </w:r>
      <w:r w:rsidRPr="00A645E4">
        <w:rPr>
          <w:rFonts w:ascii="Times New Roman" w:hAnsi="Times New Roman"/>
          <w:b/>
          <w:i/>
          <w:sz w:val="32"/>
          <w:szCs w:val="32"/>
        </w:rPr>
        <w:t>Государство и регионы: Теория и практика государственного регулирования территор</w:t>
      </w:r>
      <w:r w:rsidRPr="00A645E4">
        <w:rPr>
          <w:rFonts w:ascii="Times New Roman" w:hAnsi="Times New Roman"/>
          <w:b/>
          <w:i/>
          <w:sz w:val="32"/>
          <w:szCs w:val="32"/>
        </w:rPr>
        <w:t>и</w:t>
      </w:r>
      <w:r w:rsidRPr="00A645E4">
        <w:rPr>
          <w:rFonts w:ascii="Times New Roman" w:hAnsi="Times New Roman"/>
          <w:b/>
          <w:i/>
          <w:sz w:val="32"/>
          <w:szCs w:val="32"/>
        </w:rPr>
        <w:t>ального развития / В.Н. Лексин, А.Н. Швецов. – 6-е изд. – М. : ИНФРА-М,</w:t>
      </w:r>
      <w:r w:rsidRPr="00A645E4">
        <w:rPr>
          <w:rStyle w:val="info"/>
          <w:rFonts w:eastAsia="Calibri"/>
          <w:b/>
          <w:i/>
          <w:sz w:val="32"/>
          <w:szCs w:val="32"/>
        </w:rPr>
        <w:t xml:space="preserve"> 2012.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bCs/>
          <w:sz w:val="32"/>
          <w:szCs w:val="32"/>
        </w:rPr>
        <w:t xml:space="preserve">       Область физической характеристики</w:t>
      </w:r>
      <w:r w:rsidRPr="00A645E4">
        <w:rPr>
          <w:b/>
          <w:bCs/>
          <w:sz w:val="32"/>
          <w:szCs w:val="32"/>
        </w:rPr>
        <w:t xml:space="preserve"> </w:t>
      </w:r>
      <w:r w:rsidRPr="00A645E4">
        <w:rPr>
          <w:sz w:val="32"/>
          <w:szCs w:val="32"/>
        </w:rPr>
        <w:t>содержит сведения об объеме книги, т.е. о количестве страниц, которое приводится по п</w:t>
      </w:r>
      <w:r w:rsidRPr="00A645E4">
        <w:rPr>
          <w:sz w:val="32"/>
          <w:szCs w:val="32"/>
        </w:rPr>
        <w:t>о</w:t>
      </w:r>
      <w:r w:rsidRPr="00A645E4">
        <w:rPr>
          <w:sz w:val="32"/>
          <w:szCs w:val="32"/>
        </w:rPr>
        <w:t xml:space="preserve">следней нумерованной странице. Сведения о количестве страниц являются обязательными и должны быть приведены даже в самом маленьком списке литературы. </w:t>
      </w:r>
    </w:p>
    <w:p w:rsidR="007325CB" w:rsidRPr="00A645E4" w:rsidRDefault="007325CB" w:rsidP="007325CB">
      <w:pPr>
        <w:pStyle w:val="Default"/>
        <w:jc w:val="both"/>
        <w:rPr>
          <w:rStyle w:val="info"/>
          <w:sz w:val="32"/>
          <w:szCs w:val="32"/>
        </w:rPr>
      </w:pPr>
      <w:r w:rsidRPr="00A645E4">
        <w:rPr>
          <w:i/>
          <w:iCs/>
          <w:sz w:val="32"/>
          <w:szCs w:val="32"/>
        </w:rPr>
        <w:t xml:space="preserve">       Пример</w:t>
      </w:r>
      <w:r w:rsidRPr="00A645E4">
        <w:rPr>
          <w:b/>
          <w:sz w:val="32"/>
          <w:szCs w:val="32"/>
        </w:rPr>
        <w:t>:</w:t>
      </w:r>
      <w:r w:rsidRPr="00A645E4">
        <w:rPr>
          <w:sz w:val="32"/>
          <w:szCs w:val="32"/>
        </w:rPr>
        <w:t xml:space="preserve"> </w:t>
      </w:r>
      <w:r w:rsidRPr="00A645E4">
        <w:rPr>
          <w:b/>
          <w:i/>
          <w:iCs/>
          <w:sz w:val="32"/>
          <w:szCs w:val="32"/>
        </w:rPr>
        <w:t xml:space="preserve">Лексин В.Н., Швецов А.Н. </w:t>
      </w:r>
      <w:r w:rsidRPr="00A645E4">
        <w:rPr>
          <w:b/>
          <w:i/>
          <w:sz w:val="32"/>
          <w:szCs w:val="32"/>
        </w:rPr>
        <w:t>Государство и регионы: Теория и практика государственного регулирования территор</w:t>
      </w:r>
      <w:r w:rsidRPr="00A645E4">
        <w:rPr>
          <w:b/>
          <w:i/>
          <w:sz w:val="32"/>
          <w:szCs w:val="32"/>
        </w:rPr>
        <w:t>и</w:t>
      </w:r>
      <w:r w:rsidRPr="00A645E4">
        <w:rPr>
          <w:b/>
          <w:i/>
          <w:sz w:val="32"/>
          <w:szCs w:val="32"/>
        </w:rPr>
        <w:t>ального развития / В.Н. Лексин,  А.Н. Швецов. – 6-е изд. – М. : ИНФРА-М,</w:t>
      </w:r>
      <w:r w:rsidRPr="00A645E4">
        <w:rPr>
          <w:rStyle w:val="info"/>
          <w:b/>
          <w:i/>
          <w:sz w:val="32"/>
          <w:szCs w:val="32"/>
        </w:rPr>
        <w:t xml:space="preserve"> </w:t>
      </w:r>
      <w:r w:rsidRPr="00A645E4">
        <w:rPr>
          <w:rStyle w:val="info"/>
          <w:i/>
          <w:sz w:val="32"/>
          <w:szCs w:val="32"/>
        </w:rPr>
        <w:t>2012.</w:t>
      </w:r>
      <w:r w:rsidRPr="00A645E4">
        <w:rPr>
          <w:rStyle w:val="info"/>
          <w:sz w:val="32"/>
          <w:szCs w:val="32"/>
        </w:rPr>
        <w:t xml:space="preserve"> </w:t>
      </w:r>
      <w:r w:rsidRPr="00A645E4">
        <w:rPr>
          <w:rStyle w:val="info"/>
          <w:b/>
          <w:i/>
          <w:sz w:val="32"/>
          <w:szCs w:val="32"/>
        </w:rPr>
        <w:t>– 368 с.</w:t>
      </w:r>
      <w:r w:rsidRPr="00A645E4">
        <w:rPr>
          <w:rStyle w:val="info"/>
          <w:sz w:val="32"/>
          <w:szCs w:val="32"/>
        </w:rPr>
        <w:t xml:space="preserve">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Описание статьи из сборника статей, тезисов, докладов подо</w:t>
      </w:r>
      <w:r w:rsidRPr="00A645E4">
        <w:rPr>
          <w:sz w:val="32"/>
          <w:szCs w:val="32"/>
        </w:rPr>
        <w:t>б</w:t>
      </w:r>
      <w:r w:rsidRPr="00A645E4">
        <w:rPr>
          <w:sz w:val="32"/>
          <w:szCs w:val="32"/>
        </w:rPr>
        <w:t xml:space="preserve">но описанию части книги. </w:t>
      </w:r>
    </w:p>
    <w:p w:rsidR="007325CB" w:rsidRPr="00A645E4" w:rsidRDefault="007325CB" w:rsidP="007325CB">
      <w:pPr>
        <w:pStyle w:val="Default"/>
        <w:jc w:val="both"/>
        <w:rPr>
          <w:bCs/>
          <w:i/>
          <w:iCs/>
          <w:sz w:val="32"/>
          <w:szCs w:val="32"/>
        </w:rPr>
      </w:pPr>
      <w:r w:rsidRPr="00A645E4">
        <w:rPr>
          <w:i/>
          <w:iCs/>
          <w:sz w:val="32"/>
          <w:szCs w:val="32"/>
        </w:rPr>
        <w:t xml:space="preserve">       Пример</w:t>
      </w:r>
      <w:r w:rsidRPr="00A645E4">
        <w:rPr>
          <w:sz w:val="32"/>
          <w:szCs w:val="32"/>
        </w:rPr>
        <w:t xml:space="preserve">: </w:t>
      </w:r>
      <w:proofErr w:type="spellStart"/>
      <w:r w:rsidRPr="00A645E4">
        <w:rPr>
          <w:b/>
          <w:bCs/>
          <w:i/>
          <w:iCs/>
          <w:sz w:val="32"/>
          <w:szCs w:val="32"/>
        </w:rPr>
        <w:t>Кирьянчук</w:t>
      </w:r>
      <w:proofErr w:type="spellEnd"/>
      <w:r w:rsidRPr="00A645E4">
        <w:rPr>
          <w:b/>
          <w:bCs/>
          <w:i/>
          <w:iCs/>
          <w:sz w:val="32"/>
          <w:szCs w:val="32"/>
        </w:rPr>
        <w:t xml:space="preserve"> В.Е. Система комплексной оценки соц</w:t>
      </w:r>
      <w:r w:rsidRPr="00A645E4">
        <w:rPr>
          <w:b/>
          <w:bCs/>
          <w:i/>
          <w:iCs/>
          <w:sz w:val="32"/>
          <w:szCs w:val="32"/>
        </w:rPr>
        <w:t>и</w:t>
      </w:r>
      <w:r w:rsidRPr="00A645E4">
        <w:rPr>
          <w:b/>
          <w:bCs/>
          <w:i/>
          <w:iCs/>
          <w:sz w:val="32"/>
          <w:szCs w:val="32"/>
        </w:rPr>
        <w:t xml:space="preserve">ально-экономического развития муниципальных образований // Механизмы развития социально-экономических систем региона. материалы международной научно-практической конференции // [под ред. И.Е. </w:t>
      </w:r>
      <w:proofErr w:type="spellStart"/>
      <w:r w:rsidRPr="00A645E4">
        <w:rPr>
          <w:b/>
          <w:bCs/>
          <w:i/>
          <w:iCs/>
          <w:sz w:val="32"/>
          <w:szCs w:val="32"/>
        </w:rPr>
        <w:t>Рисина</w:t>
      </w:r>
      <w:proofErr w:type="spellEnd"/>
      <w:r w:rsidRPr="00A645E4">
        <w:rPr>
          <w:b/>
          <w:bCs/>
          <w:i/>
          <w:iCs/>
          <w:sz w:val="32"/>
          <w:szCs w:val="32"/>
        </w:rPr>
        <w:t xml:space="preserve">, Ю.И. </w:t>
      </w:r>
      <w:proofErr w:type="spellStart"/>
      <w:r w:rsidRPr="00A645E4">
        <w:rPr>
          <w:b/>
          <w:bCs/>
          <w:i/>
          <w:iCs/>
          <w:sz w:val="32"/>
          <w:szCs w:val="32"/>
        </w:rPr>
        <w:t>Трещевского</w:t>
      </w:r>
      <w:proofErr w:type="spellEnd"/>
      <w:r w:rsidRPr="00A645E4">
        <w:rPr>
          <w:b/>
          <w:bCs/>
          <w:i/>
          <w:iCs/>
          <w:sz w:val="32"/>
          <w:szCs w:val="32"/>
        </w:rPr>
        <w:t>]. – Воронеж : Вор</w:t>
      </w:r>
      <w:r w:rsidRPr="00A645E4">
        <w:rPr>
          <w:b/>
          <w:bCs/>
          <w:i/>
          <w:iCs/>
          <w:sz w:val="32"/>
          <w:szCs w:val="32"/>
        </w:rPr>
        <w:t>о</w:t>
      </w:r>
      <w:r w:rsidRPr="00A645E4">
        <w:rPr>
          <w:b/>
          <w:bCs/>
          <w:i/>
          <w:iCs/>
          <w:sz w:val="32"/>
          <w:szCs w:val="32"/>
        </w:rPr>
        <w:t>нежский гос. ун-т, 2003. – С. 13 – 18.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При описании статьи из периодического издания (журнала, г</w:t>
      </w:r>
      <w:r w:rsidRPr="00A645E4">
        <w:rPr>
          <w:sz w:val="32"/>
          <w:szCs w:val="32"/>
        </w:rPr>
        <w:t>а</w:t>
      </w:r>
      <w:r w:rsidRPr="00A645E4">
        <w:rPr>
          <w:sz w:val="32"/>
          <w:szCs w:val="32"/>
        </w:rPr>
        <w:t>зеты) во второй части аналитического библиографического опис</w:t>
      </w:r>
      <w:r w:rsidRPr="00A645E4">
        <w:rPr>
          <w:sz w:val="32"/>
          <w:szCs w:val="32"/>
        </w:rPr>
        <w:t>а</w:t>
      </w:r>
      <w:r w:rsidRPr="00A645E4">
        <w:rPr>
          <w:sz w:val="32"/>
          <w:szCs w:val="32"/>
        </w:rPr>
        <w:t xml:space="preserve">ния (за двумя косыми чертами) приводятся следующие сведения: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- название журнала, газеты, сборника;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- год издания;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- число и месяц (для газет);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- номер, выпуск, том;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- страницы, на которых помещена статья.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Все приведенные сведения отделяются друг от друга знаком «точка–тире» или «точка». </w:t>
      </w:r>
    </w:p>
    <w:p w:rsidR="007325CB" w:rsidRPr="00A645E4" w:rsidRDefault="007325CB" w:rsidP="007325CB">
      <w:pPr>
        <w:pStyle w:val="Default"/>
        <w:jc w:val="both"/>
        <w:rPr>
          <w:b/>
          <w:sz w:val="32"/>
          <w:szCs w:val="32"/>
        </w:rPr>
      </w:pPr>
      <w:r w:rsidRPr="00A645E4">
        <w:rPr>
          <w:i/>
          <w:iCs/>
          <w:sz w:val="32"/>
          <w:szCs w:val="32"/>
        </w:rPr>
        <w:t xml:space="preserve">       Пример</w:t>
      </w:r>
      <w:r w:rsidRPr="00A645E4">
        <w:rPr>
          <w:sz w:val="32"/>
          <w:szCs w:val="32"/>
        </w:rPr>
        <w:t xml:space="preserve">: </w:t>
      </w:r>
      <w:r w:rsidRPr="00A645E4">
        <w:rPr>
          <w:b/>
          <w:i/>
          <w:iCs/>
          <w:sz w:val="32"/>
          <w:szCs w:val="32"/>
        </w:rPr>
        <w:t xml:space="preserve">Важенина И.С., Важенин С.Г. </w:t>
      </w:r>
      <w:r w:rsidRPr="00A645E4">
        <w:rPr>
          <w:b/>
          <w:i/>
          <w:sz w:val="32"/>
          <w:szCs w:val="32"/>
        </w:rPr>
        <w:t>Территориальная конкуренция в современном экономическом пространстве / И.С. Важенина, С.Г. Важенин // Региональная экономика: теория и практика. – 2012. – № 3. – С. 2 – 12.</w:t>
      </w:r>
      <w:r w:rsidRPr="00A645E4">
        <w:rPr>
          <w:b/>
          <w:sz w:val="32"/>
          <w:szCs w:val="32"/>
        </w:rPr>
        <w:t xml:space="preserve">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Если журнал подразделяется на серии, то их заглавия и другие сведения, относящие к серии, приводятся после основного заглавия журнала. </w:t>
      </w:r>
    </w:p>
    <w:p w:rsidR="007325CB" w:rsidRPr="00A645E4" w:rsidRDefault="007325CB" w:rsidP="007325CB">
      <w:pPr>
        <w:pStyle w:val="Default"/>
        <w:jc w:val="both"/>
        <w:rPr>
          <w:b/>
          <w:bCs/>
          <w:i/>
          <w:sz w:val="32"/>
          <w:szCs w:val="32"/>
        </w:rPr>
      </w:pPr>
      <w:r w:rsidRPr="00A645E4">
        <w:rPr>
          <w:i/>
          <w:iCs/>
          <w:sz w:val="32"/>
          <w:szCs w:val="32"/>
        </w:rPr>
        <w:lastRenderedPageBreak/>
        <w:t xml:space="preserve">       Пример</w:t>
      </w:r>
      <w:r w:rsidRPr="00A645E4">
        <w:rPr>
          <w:sz w:val="32"/>
          <w:szCs w:val="32"/>
        </w:rPr>
        <w:t xml:space="preserve">: </w:t>
      </w:r>
      <w:r w:rsidRPr="00A645E4">
        <w:rPr>
          <w:b/>
          <w:i/>
          <w:iCs/>
          <w:sz w:val="32"/>
          <w:szCs w:val="32"/>
        </w:rPr>
        <w:t>Есина Ю.Л. Инфраструктура государственной по</w:t>
      </w:r>
      <w:r w:rsidRPr="00A645E4">
        <w:rPr>
          <w:b/>
          <w:i/>
          <w:iCs/>
          <w:sz w:val="32"/>
          <w:szCs w:val="32"/>
        </w:rPr>
        <w:t>д</w:t>
      </w:r>
      <w:r w:rsidRPr="00A645E4">
        <w:rPr>
          <w:b/>
          <w:i/>
          <w:iCs/>
          <w:sz w:val="32"/>
          <w:szCs w:val="32"/>
        </w:rPr>
        <w:t xml:space="preserve">держки малого бизнеса как фактор перехода к инновационной экономике региона </w:t>
      </w:r>
      <w:r w:rsidRPr="00A645E4">
        <w:rPr>
          <w:b/>
          <w:bCs/>
          <w:i/>
          <w:sz w:val="32"/>
          <w:szCs w:val="32"/>
        </w:rPr>
        <w:t>/ Ю.Л. Есина // Вестник Воронежского гос. ун-та. Серия: Экономика и управление. – 2011. - № 1. – С. 35 – 47.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Если статья помещена в нескольких номерах журнала, то св</w:t>
      </w:r>
      <w:r w:rsidRPr="00A645E4">
        <w:rPr>
          <w:sz w:val="32"/>
          <w:szCs w:val="32"/>
        </w:rPr>
        <w:t>е</w:t>
      </w:r>
      <w:r w:rsidRPr="00A645E4">
        <w:rPr>
          <w:sz w:val="32"/>
          <w:szCs w:val="32"/>
        </w:rPr>
        <w:t>дения о каждом номере отделяются точкой с запятой. При опис</w:t>
      </w:r>
      <w:r w:rsidRPr="00A645E4">
        <w:rPr>
          <w:sz w:val="32"/>
          <w:szCs w:val="32"/>
        </w:rPr>
        <w:t>а</w:t>
      </w:r>
      <w:r w:rsidRPr="00A645E4">
        <w:rPr>
          <w:sz w:val="32"/>
          <w:szCs w:val="32"/>
        </w:rPr>
        <w:t>нии статьи из продолжающегося издания во второй части аналит</w:t>
      </w:r>
      <w:r w:rsidRPr="00A645E4">
        <w:rPr>
          <w:sz w:val="32"/>
          <w:szCs w:val="32"/>
        </w:rPr>
        <w:t>и</w:t>
      </w:r>
      <w:r w:rsidRPr="00A645E4">
        <w:rPr>
          <w:sz w:val="32"/>
          <w:szCs w:val="32"/>
        </w:rPr>
        <w:t xml:space="preserve">ческого описания следует привести номер выпуска. </w:t>
      </w:r>
    </w:p>
    <w:p w:rsidR="007325CB" w:rsidRPr="00A645E4" w:rsidRDefault="007325CB" w:rsidP="007325CB">
      <w:pPr>
        <w:pStyle w:val="Default"/>
        <w:jc w:val="both"/>
        <w:rPr>
          <w:b/>
          <w:bCs/>
          <w:i/>
          <w:iCs/>
          <w:sz w:val="32"/>
          <w:szCs w:val="32"/>
        </w:rPr>
      </w:pPr>
      <w:r w:rsidRPr="00A645E4">
        <w:rPr>
          <w:i/>
          <w:sz w:val="32"/>
          <w:szCs w:val="32"/>
        </w:rPr>
        <w:t xml:space="preserve">       Пример: </w:t>
      </w:r>
      <w:proofErr w:type="spellStart"/>
      <w:r w:rsidRPr="00A645E4">
        <w:rPr>
          <w:b/>
          <w:bCs/>
          <w:i/>
          <w:iCs/>
          <w:sz w:val="32"/>
          <w:szCs w:val="32"/>
        </w:rPr>
        <w:t>Рисин</w:t>
      </w:r>
      <w:proofErr w:type="spellEnd"/>
      <w:r w:rsidRPr="00A645E4">
        <w:rPr>
          <w:b/>
          <w:bCs/>
          <w:i/>
          <w:iCs/>
          <w:sz w:val="32"/>
          <w:szCs w:val="32"/>
        </w:rPr>
        <w:t xml:space="preserve"> И.Е. Основные цели и сферы реализации кл</w:t>
      </w:r>
      <w:r w:rsidRPr="00A645E4">
        <w:rPr>
          <w:b/>
          <w:bCs/>
          <w:i/>
          <w:iCs/>
          <w:sz w:val="32"/>
          <w:szCs w:val="32"/>
        </w:rPr>
        <w:t>а</w:t>
      </w:r>
      <w:r w:rsidRPr="00A645E4">
        <w:rPr>
          <w:b/>
          <w:bCs/>
          <w:i/>
          <w:iCs/>
          <w:sz w:val="32"/>
          <w:szCs w:val="32"/>
        </w:rPr>
        <w:t xml:space="preserve">стерных инициатив / И.Е. </w:t>
      </w:r>
      <w:proofErr w:type="spellStart"/>
      <w:r w:rsidRPr="00A645E4">
        <w:rPr>
          <w:b/>
          <w:bCs/>
          <w:i/>
          <w:iCs/>
          <w:sz w:val="32"/>
          <w:szCs w:val="32"/>
        </w:rPr>
        <w:t>Рисин</w:t>
      </w:r>
      <w:proofErr w:type="spellEnd"/>
      <w:r w:rsidRPr="00A645E4">
        <w:rPr>
          <w:b/>
          <w:bCs/>
          <w:i/>
          <w:iCs/>
          <w:sz w:val="32"/>
          <w:szCs w:val="32"/>
        </w:rPr>
        <w:t xml:space="preserve"> // Актуальные проблемы рег</w:t>
      </w:r>
      <w:r w:rsidRPr="00A645E4">
        <w:rPr>
          <w:b/>
          <w:bCs/>
          <w:i/>
          <w:iCs/>
          <w:sz w:val="32"/>
          <w:szCs w:val="32"/>
        </w:rPr>
        <w:t>и</w:t>
      </w:r>
      <w:r w:rsidRPr="00A645E4">
        <w:rPr>
          <w:b/>
          <w:bCs/>
          <w:i/>
          <w:iCs/>
          <w:sz w:val="32"/>
          <w:szCs w:val="32"/>
        </w:rPr>
        <w:t xml:space="preserve">ональной экономики и территориального управления: сборник статей / [под ред. И.Е. </w:t>
      </w:r>
      <w:proofErr w:type="spellStart"/>
      <w:r w:rsidRPr="00A645E4">
        <w:rPr>
          <w:b/>
          <w:bCs/>
          <w:i/>
          <w:iCs/>
          <w:sz w:val="32"/>
          <w:szCs w:val="32"/>
        </w:rPr>
        <w:t>Рисина</w:t>
      </w:r>
      <w:proofErr w:type="spellEnd"/>
      <w:r w:rsidRPr="00A645E4">
        <w:rPr>
          <w:b/>
          <w:bCs/>
          <w:i/>
          <w:iCs/>
          <w:sz w:val="32"/>
          <w:szCs w:val="32"/>
        </w:rPr>
        <w:t xml:space="preserve">].– </w:t>
      </w:r>
      <w:proofErr w:type="spellStart"/>
      <w:r w:rsidRPr="00A645E4">
        <w:rPr>
          <w:b/>
          <w:bCs/>
          <w:i/>
          <w:iCs/>
          <w:sz w:val="32"/>
          <w:szCs w:val="32"/>
        </w:rPr>
        <w:t>Вып</w:t>
      </w:r>
      <w:proofErr w:type="spellEnd"/>
      <w:r w:rsidRPr="00A645E4">
        <w:rPr>
          <w:b/>
          <w:bCs/>
          <w:i/>
          <w:iCs/>
          <w:sz w:val="32"/>
          <w:szCs w:val="32"/>
        </w:rPr>
        <w:t>. 13. – Воронеж : Доверие, 2012.– С. 100 – 102.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В описании статьи из газеты приводят дату выхода номера г</w:t>
      </w:r>
      <w:r w:rsidRPr="00A645E4">
        <w:rPr>
          <w:sz w:val="32"/>
          <w:szCs w:val="32"/>
        </w:rPr>
        <w:t>а</w:t>
      </w:r>
      <w:r w:rsidRPr="00A645E4">
        <w:rPr>
          <w:sz w:val="32"/>
          <w:szCs w:val="32"/>
        </w:rPr>
        <w:t xml:space="preserve">зеты. Названия некоторых месяцев сокращаются (янв., февр., март, апр., май, июнь, июль, авг., сент., окт., </w:t>
      </w:r>
      <w:proofErr w:type="spellStart"/>
      <w:r w:rsidRPr="00A645E4">
        <w:rPr>
          <w:sz w:val="32"/>
          <w:szCs w:val="32"/>
        </w:rPr>
        <w:t>нояб</w:t>
      </w:r>
      <w:proofErr w:type="spellEnd"/>
      <w:r w:rsidRPr="00A645E4">
        <w:rPr>
          <w:sz w:val="32"/>
          <w:szCs w:val="32"/>
        </w:rPr>
        <w:t>., дек.). В описании ст</w:t>
      </w:r>
      <w:r w:rsidRPr="00A645E4">
        <w:rPr>
          <w:sz w:val="32"/>
          <w:szCs w:val="32"/>
        </w:rPr>
        <w:t>а</w:t>
      </w:r>
      <w:r w:rsidRPr="00A645E4">
        <w:rPr>
          <w:sz w:val="32"/>
          <w:szCs w:val="32"/>
        </w:rPr>
        <w:t>тьи из газеты, имеющей более восьми страниц, приводится также область физической характеристики (страница, на которой пом</w:t>
      </w:r>
      <w:r w:rsidRPr="00A645E4">
        <w:rPr>
          <w:sz w:val="32"/>
          <w:szCs w:val="32"/>
        </w:rPr>
        <w:t>е</w:t>
      </w:r>
      <w:r w:rsidRPr="00A645E4">
        <w:rPr>
          <w:sz w:val="32"/>
          <w:szCs w:val="32"/>
        </w:rPr>
        <w:t xml:space="preserve">щена статья). </w:t>
      </w:r>
    </w:p>
    <w:p w:rsidR="007325CB" w:rsidRPr="00A645E4" w:rsidRDefault="007325CB" w:rsidP="007325CB">
      <w:pPr>
        <w:pStyle w:val="Default"/>
        <w:jc w:val="both"/>
        <w:rPr>
          <w:b/>
          <w:bCs/>
          <w:i/>
          <w:iCs/>
          <w:sz w:val="32"/>
          <w:szCs w:val="32"/>
        </w:rPr>
      </w:pPr>
      <w:r w:rsidRPr="00A645E4">
        <w:rPr>
          <w:i/>
          <w:iCs/>
          <w:sz w:val="32"/>
          <w:szCs w:val="32"/>
        </w:rPr>
        <w:t xml:space="preserve">       Пример</w:t>
      </w:r>
      <w:r w:rsidRPr="00A645E4">
        <w:rPr>
          <w:sz w:val="32"/>
          <w:szCs w:val="32"/>
        </w:rPr>
        <w:t xml:space="preserve">: </w:t>
      </w:r>
      <w:r w:rsidRPr="00A645E4">
        <w:rPr>
          <w:b/>
          <w:bCs/>
          <w:i/>
          <w:iCs/>
          <w:sz w:val="32"/>
          <w:szCs w:val="32"/>
        </w:rPr>
        <w:t xml:space="preserve">Козлов М. </w:t>
      </w:r>
      <w:proofErr w:type="spellStart"/>
      <w:r w:rsidRPr="00A645E4">
        <w:rPr>
          <w:b/>
          <w:bCs/>
          <w:i/>
          <w:iCs/>
          <w:sz w:val="32"/>
          <w:szCs w:val="32"/>
        </w:rPr>
        <w:t>Очеловеченность</w:t>
      </w:r>
      <w:proofErr w:type="spellEnd"/>
      <w:r w:rsidRPr="00A645E4">
        <w:rPr>
          <w:b/>
          <w:bCs/>
          <w:i/>
          <w:iCs/>
          <w:sz w:val="32"/>
          <w:szCs w:val="32"/>
        </w:rPr>
        <w:t xml:space="preserve"> человека / М. Козлов // Кн. обозрение.– 2001.– 4 июня.– С. 10. </w:t>
      </w:r>
    </w:p>
    <w:p w:rsidR="007325CB" w:rsidRPr="00A645E4" w:rsidRDefault="007325CB" w:rsidP="007325CB">
      <w:pPr>
        <w:pStyle w:val="Default"/>
        <w:jc w:val="both"/>
        <w:rPr>
          <w:b/>
          <w:bCs/>
          <w:i/>
          <w:iCs/>
          <w:sz w:val="32"/>
          <w:szCs w:val="32"/>
        </w:rPr>
      </w:pPr>
      <w:r w:rsidRPr="00A645E4">
        <w:rPr>
          <w:sz w:val="32"/>
          <w:szCs w:val="32"/>
        </w:rPr>
        <w:t xml:space="preserve">       Если составная часть документа помещена в собрании сочин</w:t>
      </w:r>
      <w:r w:rsidRPr="00A645E4">
        <w:rPr>
          <w:sz w:val="32"/>
          <w:szCs w:val="32"/>
        </w:rPr>
        <w:t>е</w:t>
      </w:r>
      <w:r w:rsidRPr="00A645E4">
        <w:rPr>
          <w:sz w:val="32"/>
          <w:szCs w:val="32"/>
        </w:rPr>
        <w:t xml:space="preserve">ний или в избранных сочинениях, то сведения об этом документе приводятся следующим образом: </w:t>
      </w:r>
      <w:r w:rsidRPr="00A645E4">
        <w:rPr>
          <w:b/>
          <w:bCs/>
          <w:i/>
          <w:iCs/>
          <w:sz w:val="32"/>
          <w:szCs w:val="32"/>
        </w:rPr>
        <w:t xml:space="preserve">Маркс </w:t>
      </w:r>
      <w:smartTag w:uri="urn:schemas-microsoft-com:office:smarttags" w:element="PersonName">
        <w:r w:rsidRPr="00A645E4">
          <w:rPr>
            <w:b/>
            <w:bCs/>
            <w:i/>
            <w:iCs/>
            <w:sz w:val="32"/>
            <w:szCs w:val="32"/>
          </w:rPr>
          <w:t>К.</w:t>
        </w:r>
      </w:smartTag>
      <w:r w:rsidRPr="00A645E4">
        <w:rPr>
          <w:b/>
          <w:bCs/>
          <w:i/>
          <w:iCs/>
          <w:sz w:val="32"/>
          <w:szCs w:val="32"/>
        </w:rPr>
        <w:t xml:space="preserve">, Энгельс Ф. Денежно–торговый капитал // </w:t>
      </w:r>
      <w:smartTag w:uri="urn:schemas-microsoft-com:office:smarttags" w:element="PersonName">
        <w:r w:rsidRPr="00A645E4">
          <w:rPr>
            <w:b/>
            <w:bCs/>
            <w:i/>
            <w:iCs/>
            <w:sz w:val="32"/>
            <w:szCs w:val="32"/>
          </w:rPr>
          <w:t>К.</w:t>
        </w:r>
      </w:smartTag>
      <w:r w:rsidRPr="00A645E4">
        <w:rPr>
          <w:b/>
          <w:bCs/>
          <w:i/>
          <w:iCs/>
          <w:sz w:val="32"/>
          <w:szCs w:val="32"/>
        </w:rPr>
        <w:t xml:space="preserve"> Маркс, Ф. Энгельс // Собр. соч. : в 39 т. / </w:t>
      </w:r>
      <w:smartTag w:uri="urn:schemas-microsoft-com:office:smarttags" w:element="PersonName">
        <w:r w:rsidRPr="00A645E4">
          <w:rPr>
            <w:b/>
            <w:bCs/>
            <w:i/>
            <w:iCs/>
            <w:sz w:val="32"/>
            <w:szCs w:val="32"/>
          </w:rPr>
          <w:t>К.</w:t>
        </w:r>
      </w:smartTag>
      <w:r w:rsidRPr="00A645E4">
        <w:rPr>
          <w:b/>
          <w:bCs/>
          <w:i/>
          <w:iCs/>
          <w:sz w:val="32"/>
          <w:szCs w:val="32"/>
        </w:rPr>
        <w:t xml:space="preserve"> Маркс, Ф. Энгельс. – М. : гос. </w:t>
      </w:r>
      <w:proofErr w:type="spellStart"/>
      <w:r w:rsidRPr="00A645E4">
        <w:rPr>
          <w:b/>
          <w:bCs/>
          <w:i/>
          <w:iCs/>
          <w:sz w:val="32"/>
          <w:szCs w:val="32"/>
        </w:rPr>
        <w:t>изд</w:t>
      </w:r>
      <w:proofErr w:type="spellEnd"/>
      <w:r w:rsidRPr="00A645E4">
        <w:rPr>
          <w:b/>
          <w:bCs/>
          <w:i/>
          <w:iCs/>
          <w:sz w:val="32"/>
          <w:szCs w:val="32"/>
        </w:rPr>
        <w:t xml:space="preserve"> – во политической литер</w:t>
      </w:r>
      <w:r w:rsidRPr="00A645E4">
        <w:rPr>
          <w:b/>
          <w:bCs/>
          <w:i/>
          <w:iCs/>
          <w:sz w:val="32"/>
          <w:szCs w:val="32"/>
        </w:rPr>
        <w:t>а</w:t>
      </w:r>
      <w:r w:rsidRPr="00A645E4">
        <w:rPr>
          <w:b/>
          <w:bCs/>
          <w:i/>
          <w:iCs/>
          <w:sz w:val="32"/>
          <w:szCs w:val="32"/>
        </w:rPr>
        <w:t>туры, 1961. – Т. 25. – Ч. 1. – С. 346 – 355.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Пример оформления списка использованных источников 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пр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веден в Приложении </w:t>
      </w:r>
      <w:r w:rsidR="00C54FBD">
        <w:rPr>
          <w:rFonts w:ascii="Times New Roman" w:hAnsi="Times New Roman"/>
          <w:color w:val="000000"/>
          <w:spacing w:val="-1"/>
          <w:sz w:val="32"/>
          <w:szCs w:val="32"/>
        </w:rPr>
        <w:t>Г</w:t>
      </w: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. </w:t>
      </w:r>
    </w:p>
    <w:p w:rsidR="007325CB" w:rsidRPr="00A645E4" w:rsidRDefault="007325CB" w:rsidP="007325CB">
      <w:pPr>
        <w:pStyle w:val="2"/>
        <w:rPr>
          <w:b w:val="0"/>
          <w:sz w:val="32"/>
          <w:szCs w:val="32"/>
        </w:rPr>
      </w:pPr>
      <w:r w:rsidRPr="00A645E4">
        <w:rPr>
          <w:b w:val="0"/>
          <w:sz w:val="32"/>
          <w:szCs w:val="32"/>
        </w:rPr>
        <w:t xml:space="preserve">    </w:t>
      </w:r>
    </w:p>
    <w:p w:rsidR="007325CB" w:rsidRPr="007325CB" w:rsidRDefault="007325CB" w:rsidP="007325CB">
      <w:pPr>
        <w:pStyle w:val="2"/>
        <w:rPr>
          <w:sz w:val="32"/>
          <w:szCs w:val="32"/>
        </w:rPr>
      </w:pPr>
      <w:r w:rsidRPr="007325CB">
        <w:rPr>
          <w:sz w:val="32"/>
          <w:szCs w:val="32"/>
        </w:rPr>
        <w:t>Оформление ссылок и цитат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Важной частью библиографического аппарата научной работы являются ссылки. </w:t>
      </w:r>
      <w:r w:rsidRPr="00A645E4">
        <w:rPr>
          <w:bCs/>
          <w:sz w:val="32"/>
          <w:szCs w:val="32"/>
        </w:rPr>
        <w:t>Библиографическая ссылка</w:t>
      </w:r>
      <w:r w:rsidRPr="00A645E4">
        <w:rPr>
          <w:b/>
          <w:bCs/>
          <w:sz w:val="32"/>
          <w:szCs w:val="32"/>
        </w:rPr>
        <w:t xml:space="preserve"> </w:t>
      </w:r>
      <w:r w:rsidRPr="00A645E4">
        <w:rPr>
          <w:sz w:val="32"/>
          <w:szCs w:val="32"/>
        </w:rPr>
        <w:t>содержит библиогр</w:t>
      </w:r>
      <w:r w:rsidRPr="00A645E4">
        <w:rPr>
          <w:sz w:val="32"/>
          <w:szCs w:val="32"/>
        </w:rPr>
        <w:t>а</w:t>
      </w:r>
      <w:r w:rsidRPr="00A645E4">
        <w:rPr>
          <w:sz w:val="32"/>
          <w:szCs w:val="32"/>
        </w:rPr>
        <w:t>фические сведения о цитируемом, рассматриваемом или упомина</w:t>
      </w:r>
      <w:r w:rsidRPr="00A645E4">
        <w:rPr>
          <w:sz w:val="32"/>
          <w:szCs w:val="32"/>
        </w:rPr>
        <w:t>е</w:t>
      </w:r>
      <w:r w:rsidRPr="00A645E4">
        <w:rPr>
          <w:sz w:val="32"/>
          <w:szCs w:val="32"/>
        </w:rPr>
        <w:t>мом в тексте работы другом документе (его составной части или группе документов), необходимые и достаточные для его идент</w:t>
      </w:r>
      <w:r w:rsidRPr="00A645E4">
        <w:rPr>
          <w:sz w:val="32"/>
          <w:szCs w:val="32"/>
        </w:rPr>
        <w:t>и</w:t>
      </w:r>
      <w:r w:rsidRPr="00A645E4">
        <w:rPr>
          <w:sz w:val="32"/>
          <w:szCs w:val="32"/>
        </w:rPr>
        <w:t xml:space="preserve">фикации, поиска и общей характеристики. Ссылки необходимы при цитировании, заимствовании материала из других источников, при </w:t>
      </w:r>
      <w:r w:rsidRPr="00A645E4">
        <w:rPr>
          <w:sz w:val="32"/>
          <w:szCs w:val="32"/>
        </w:rPr>
        <w:lastRenderedPageBreak/>
        <w:t>упоминании или анализе работ того или иного автора, при необх</w:t>
      </w:r>
      <w:r w:rsidRPr="00A645E4">
        <w:rPr>
          <w:sz w:val="32"/>
          <w:szCs w:val="32"/>
        </w:rPr>
        <w:t>о</w:t>
      </w:r>
      <w:r w:rsidRPr="00A645E4">
        <w:rPr>
          <w:sz w:val="32"/>
          <w:szCs w:val="32"/>
        </w:rPr>
        <w:t xml:space="preserve">димости адресовать читателя к трудам, в которых рассматривается данный вопрос.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Объектами составления библиографической ссылки являются все виды опубликованных и неопубликованных документов на л</w:t>
      </w:r>
      <w:r w:rsidRPr="00A645E4">
        <w:rPr>
          <w:sz w:val="32"/>
          <w:szCs w:val="32"/>
        </w:rPr>
        <w:t>ю</w:t>
      </w:r>
      <w:r w:rsidRPr="00A645E4">
        <w:rPr>
          <w:sz w:val="32"/>
          <w:szCs w:val="32"/>
        </w:rPr>
        <w:t>бых носителях (в том числе электронные ресурсы локального и удаленного доступа), а также составные части документов. Библи</w:t>
      </w:r>
      <w:r w:rsidRPr="00A645E4">
        <w:rPr>
          <w:sz w:val="32"/>
          <w:szCs w:val="32"/>
        </w:rPr>
        <w:t>о</w:t>
      </w:r>
      <w:r w:rsidRPr="00A645E4">
        <w:rPr>
          <w:sz w:val="32"/>
          <w:szCs w:val="32"/>
        </w:rPr>
        <w:t>графические ссылки оформляются согласно ГОСТу Р 7.0.5–2008 «Библиографическая ссылка. Общие требования и правила соста</w:t>
      </w:r>
      <w:r w:rsidRPr="00A645E4">
        <w:rPr>
          <w:sz w:val="32"/>
          <w:szCs w:val="32"/>
        </w:rPr>
        <w:t>в</w:t>
      </w:r>
      <w:r w:rsidRPr="00A645E4">
        <w:rPr>
          <w:sz w:val="32"/>
          <w:szCs w:val="32"/>
        </w:rPr>
        <w:t>ления».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В </w:t>
      </w:r>
      <w:r>
        <w:rPr>
          <w:rFonts w:ascii="Times New Roman" w:hAnsi="Times New Roman"/>
          <w:sz w:val="32"/>
          <w:szCs w:val="32"/>
        </w:rPr>
        <w:t xml:space="preserve">работе </w:t>
      </w:r>
      <w:r w:rsidRPr="00A645E4">
        <w:rPr>
          <w:rFonts w:ascii="Times New Roman" w:hAnsi="Times New Roman"/>
          <w:sz w:val="32"/>
          <w:szCs w:val="32"/>
        </w:rPr>
        <w:t>должны быть приведены ссылки на литературные и иные использованные источники при условии, что они полностью и однозначно определяют соответствующие требования и не выз</w:t>
      </w:r>
      <w:r w:rsidRPr="00A645E4">
        <w:rPr>
          <w:rFonts w:ascii="Times New Roman" w:hAnsi="Times New Roman"/>
          <w:sz w:val="32"/>
          <w:szCs w:val="32"/>
        </w:rPr>
        <w:t>ы</w:t>
      </w:r>
      <w:r w:rsidRPr="00A645E4">
        <w:rPr>
          <w:rFonts w:ascii="Times New Roman" w:hAnsi="Times New Roman"/>
          <w:sz w:val="32"/>
          <w:szCs w:val="32"/>
        </w:rPr>
        <w:t>вают затруднений в пользовании документом. По месту распол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>жения в тексте различают библиографические ссылки: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- </w:t>
      </w:r>
      <w:proofErr w:type="spellStart"/>
      <w:r w:rsidRPr="00A645E4">
        <w:rPr>
          <w:rFonts w:ascii="Times New Roman" w:hAnsi="Times New Roman"/>
          <w:sz w:val="32"/>
          <w:szCs w:val="32"/>
        </w:rPr>
        <w:t>внутритекстовые</w:t>
      </w:r>
      <w:proofErr w:type="spellEnd"/>
      <w:r w:rsidRPr="00A645E4">
        <w:rPr>
          <w:rFonts w:ascii="Times New Roman" w:hAnsi="Times New Roman"/>
          <w:sz w:val="32"/>
          <w:szCs w:val="32"/>
        </w:rPr>
        <w:t>, помещенные в тексте документа;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- подстрочные, вынесенные из текста вниз полосы документа (в сноску);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- </w:t>
      </w:r>
      <w:proofErr w:type="spellStart"/>
      <w:r w:rsidRPr="00A645E4">
        <w:rPr>
          <w:rFonts w:ascii="Times New Roman" w:hAnsi="Times New Roman"/>
          <w:sz w:val="32"/>
          <w:szCs w:val="32"/>
        </w:rPr>
        <w:t>затекстовые</w:t>
      </w:r>
      <w:proofErr w:type="spellEnd"/>
      <w:r w:rsidRPr="00A645E4">
        <w:rPr>
          <w:rFonts w:ascii="Times New Roman" w:hAnsi="Times New Roman"/>
          <w:sz w:val="32"/>
          <w:szCs w:val="32"/>
        </w:rPr>
        <w:t>, вынесенные за текст документа или его части (в выноску).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A645E4">
        <w:rPr>
          <w:rFonts w:ascii="Times New Roman" w:hAnsi="Times New Roman"/>
          <w:i/>
          <w:sz w:val="32"/>
          <w:szCs w:val="32"/>
        </w:rPr>
        <w:t xml:space="preserve">       </w:t>
      </w:r>
      <w:r w:rsidRPr="00A645E4">
        <w:rPr>
          <w:rFonts w:ascii="Times New Roman" w:hAnsi="Times New Roman"/>
          <w:i/>
          <w:color w:val="000000"/>
          <w:spacing w:val="-1"/>
          <w:sz w:val="32"/>
          <w:szCs w:val="32"/>
        </w:rPr>
        <w:t xml:space="preserve">Кафедрой рекомендуются </w:t>
      </w:r>
      <w:r w:rsidRPr="00A645E4">
        <w:rPr>
          <w:rFonts w:ascii="Times New Roman" w:hAnsi="Times New Roman"/>
          <w:i/>
          <w:sz w:val="32"/>
          <w:szCs w:val="32"/>
        </w:rPr>
        <w:t>к применению подстрочные ссылки.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Подстрочная библиографическая ссылка оформляется как пр</w:t>
      </w:r>
      <w:r w:rsidRPr="00A645E4">
        <w:rPr>
          <w:rFonts w:ascii="Times New Roman" w:hAnsi="Times New Roman"/>
          <w:color w:val="000000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z w:val="32"/>
          <w:szCs w:val="32"/>
        </w:rPr>
        <w:t>мечание, вынесенное из текста документа в нижнюю часть стран</w:t>
      </w:r>
      <w:r w:rsidRPr="00A645E4">
        <w:rPr>
          <w:rFonts w:ascii="Times New Roman" w:hAnsi="Times New Roman"/>
          <w:color w:val="000000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цы, на которой расположен цитируемый (упоминаемый) фрагмент текста.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Для связи подстрочных библиографических ссылок с те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к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 xml:space="preserve">стом документа используют знак сноски. </w:t>
      </w:r>
      <w:r w:rsidRPr="00A645E4">
        <w:rPr>
          <w:rFonts w:ascii="Times New Roman" w:hAnsi="Times New Roman"/>
          <w:color w:val="000000"/>
          <w:sz w:val="32"/>
          <w:szCs w:val="32"/>
        </w:rPr>
        <w:t>Например, в конце цит</w:t>
      </w:r>
      <w:r w:rsidRPr="00A645E4">
        <w:rPr>
          <w:rFonts w:ascii="Times New Roman" w:hAnsi="Times New Roman"/>
          <w:color w:val="000000"/>
          <w:sz w:val="32"/>
          <w:szCs w:val="32"/>
        </w:rPr>
        <w:t>а</w:t>
      </w:r>
      <w:r w:rsidRPr="00A645E4">
        <w:rPr>
          <w:rFonts w:ascii="Times New Roman" w:hAnsi="Times New Roman"/>
          <w:color w:val="000000"/>
          <w:sz w:val="32"/>
          <w:szCs w:val="32"/>
        </w:rPr>
        <w:t>ты, после закрывающих кавычек, ставится цифра, обозначающая порядковый номер цитаты на данной странице. Под чертой, отд</w:t>
      </w:r>
      <w:r w:rsidRPr="00A645E4">
        <w:rPr>
          <w:rFonts w:ascii="Times New Roman" w:hAnsi="Times New Roman"/>
          <w:color w:val="000000"/>
          <w:sz w:val="32"/>
          <w:szCs w:val="32"/>
        </w:rPr>
        <w:t>е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ляющей ссылки от текста, этот номер повторяется и за ним следует библиографическое описание документа, из которого приведена цитата, и номер страницы, на которой расположен цитируемый фрагмент текста. 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A645E4">
        <w:rPr>
          <w:rFonts w:ascii="Times New Roman" w:hAnsi="Times New Roman"/>
          <w:i/>
          <w:sz w:val="32"/>
          <w:szCs w:val="32"/>
        </w:rPr>
        <w:t xml:space="preserve">       Пример: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645E4">
        <w:rPr>
          <w:rFonts w:ascii="Times New Roman" w:hAnsi="Times New Roman"/>
          <w:i/>
          <w:sz w:val="32"/>
          <w:szCs w:val="32"/>
        </w:rPr>
        <w:t xml:space="preserve">      в тексте:</w:t>
      </w:r>
      <w:r w:rsidRPr="00A645E4">
        <w:rPr>
          <w:rFonts w:ascii="Times New Roman" w:hAnsi="Times New Roman"/>
          <w:sz w:val="32"/>
          <w:szCs w:val="32"/>
        </w:rPr>
        <w:t xml:space="preserve"> </w:t>
      </w:r>
      <w:r w:rsidRPr="00A645E4">
        <w:rPr>
          <w:rFonts w:ascii="Times New Roman" w:hAnsi="Times New Roman"/>
          <w:b/>
          <w:i/>
          <w:sz w:val="32"/>
          <w:szCs w:val="32"/>
        </w:rPr>
        <w:t>В. Лексин обосновывает концепцию региональной политики России</w:t>
      </w:r>
      <w:r w:rsidRPr="00A645E4">
        <w:rPr>
          <w:rStyle w:val="a7"/>
          <w:rFonts w:ascii="Times New Roman" w:hAnsi="Times New Roman"/>
          <w:b/>
          <w:i/>
          <w:sz w:val="32"/>
          <w:szCs w:val="32"/>
        </w:rPr>
        <w:footnoteRef/>
      </w:r>
      <w:r w:rsidRPr="00A645E4">
        <w:rPr>
          <w:rFonts w:ascii="Times New Roman" w:hAnsi="Times New Roman"/>
          <w:b/>
          <w:i/>
          <w:sz w:val="32"/>
          <w:szCs w:val="32"/>
        </w:rPr>
        <w:t xml:space="preserve">. 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Pr="00A645E4">
        <w:rPr>
          <w:rFonts w:ascii="Times New Roman" w:hAnsi="Times New Roman"/>
          <w:i/>
          <w:color w:val="000000"/>
          <w:spacing w:val="-1"/>
          <w:sz w:val="32"/>
          <w:szCs w:val="32"/>
        </w:rPr>
        <w:t>в ссылке:</w:t>
      </w:r>
      <w:r w:rsidRPr="00A645E4">
        <w:rPr>
          <w:rFonts w:ascii="Times New Roman" w:hAnsi="Times New Roman"/>
          <w:color w:val="000000"/>
          <w:spacing w:val="-1"/>
          <w:sz w:val="32"/>
          <w:szCs w:val="32"/>
        </w:rPr>
        <w:t xml:space="preserve"> (оформляется 12 шрифтом):</w:t>
      </w:r>
    </w:p>
    <w:p w:rsidR="007325CB" w:rsidRPr="00A645E4" w:rsidRDefault="007325CB" w:rsidP="007325CB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45E4">
        <w:rPr>
          <w:rFonts w:ascii="Times New Roman" w:hAnsi="Times New Roman" w:cs="Times New Roman"/>
          <w:i/>
          <w:color w:val="000000"/>
          <w:spacing w:val="-1"/>
          <w:sz w:val="32"/>
          <w:szCs w:val="32"/>
        </w:rPr>
        <w:t xml:space="preserve"> </w:t>
      </w:r>
      <w:r w:rsidRPr="00A645E4">
        <w:rPr>
          <w:rStyle w:val="a7"/>
          <w:rFonts w:ascii="Times New Roman" w:hAnsi="Times New Roman"/>
          <w:sz w:val="32"/>
          <w:szCs w:val="32"/>
        </w:rPr>
        <w:footnoteRef/>
      </w:r>
      <w:r w:rsidRPr="00A645E4">
        <w:rPr>
          <w:rFonts w:ascii="Times New Roman" w:hAnsi="Times New Roman" w:cs="Times New Roman"/>
          <w:sz w:val="32"/>
          <w:szCs w:val="32"/>
        </w:rPr>
        <w:t xml:space="preserve"> </w:t>
      </w:r>
      <w:r w:rsidRPr="00A645E4">
        <w:rPr>
          <w:rFonts w:ascii="Times New Roman" w:hAnsi="Times New Roman" w:cs="Times New Roman"/>
          <w:b/>
          <w:i/>
          <w:sz w:val="32"/>
          <w:szCs w:val="32"/>
        </w:rPr>
        <w:t xml:space="preserve">Лексин </w:t>
      </w:r>
      <w:r w:rsidRPr="00A645E4">
        <w:rPr>
          <w:rFonts w:ascii="Times New Roman" w:hAnsi="Times New Roman" w:cs="Times New Roman"/>
          <w:b/>
          <w:i/>
          <w:color w:val="000000"/>
          <w:spacing w:val="-2"/>
          <w:sz w:val="32"/>
          <w:szCs w:val="32"/>
        </w:rPr>
        <w:t>В. Региональная политика России: концепции, пробл</w:t>
      </w:r>
      <w:r w:rsidRPr="00A645E4">
        <w:rPr>
          <w:rFonts w:ascii="Times New Roman" w:hAnsi="Times New Roman" w:cs="Times New Roman"/>
          <w:b/>
          <w:i/>
          <w:color w:val="000000"/>
          <w:spacing w:val="-2"/>
          <w:sz w:val="32"/>
          <w:szCs w:val="32"/>
        </w:rPr>
        <w:t>е</w:t>
      </w:r>
      <w:r w:rsidRPr="00A645E4">
        <w:rPr>
          <w:rFonts w:ascii="Times New Roman" w:hAnsi="Times New Roman" w:cs="Times New Roman"/>
          <w:b/>
          <w:i/>
          <w:color w:val="000000"/>
          <w:spacing w:val="-2"/>
          <w:sz w:val="32"/>
          <w:szCs w:val="32"/>
        </w:rPr>
        <w:t xml:space="preserve">мы, </w:t>
      </w:r>
      <w:r w:rsidRPr="00A645E4">
        <w:rPr>
          <w:rFonts w:ascii="Times New Roman" w:hAnsi="Times New Roman" w:cs="Times New Roman"/>
          <w:b/>
          <w:i/>
          <w:color w:val="000000"/>
          <w:sz w:val="32"/>
          <w:szCs w:val="32"/>
        </w:rPr>
        <w:t>решения. – Российский экономический журнал. – 1993. – №9.– С.51 – 52.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bCs/>
          <w:i/>
          <w:iCs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lastRenderedPageBreak/>
        <w:t xml:space="preserve">       При нумерации подстрочных библиографических ссылок пр</w:t>
      </w:r>
      <w:r w:rsidRPr="00A645E4">
        <w:rPr>
          <w:rFonts w:ascii="Times New Roman" w:hAnsi="Times New Roman"/>
          <w:color w:val="000000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меняют единообразный порядок для всего данного документа: </w:t>
      </w:r>
      <w:r w:rsidRPr="00A645E4">
        <w:rPr>
          <w:rFonts w:ascii="Times New Roman" w:hAnsi="Times New Roman"/>
          <w:i/>
          <w:color w:val="000000"/>
          <w:sz w:val="32"/>
          <w:szCs w:val="32"/>
        </w:rPr>
        <w:t>сквозную нумерацию по всему тексту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.  </w:t>
      </w:r>
      <w:r w:rsidRPr="00A645E4">
        <w:rPr>
          <w:rFonts w:ascii="Times New Roman" w:hAnsi="Times New Roman"/>
          <w:sz w:val="32"/>
          <w:szCs w:val="32"/>
        </w:rPr>
        <w:t>Следует обратить внимание на то, что записи в ссылке отличаются от записи в списке литерат</w:t>
      </w:r>
      <w:r w:rsidRPr="00A645E4">
        <w:rPr>
          <w:rFonts w:ascii="Times New Roman" w:hAnsi="Times New Roman"/>
          <w:sz w:val="32"/>
          <w:szCs w:val="32"/>
        </w:rPr>
        <w:t>у</w:t>
      </w:r>
      <w:r w:rsidRPr="00A645E4">
        <w:rPr>
          <w:rFonts w:ascii="Times New Roman" w:hAnsi="Times New Roman"/>
          <w:sz w:val="32"/>
          <w:szCs w:val="32"/>
        </w:rPr>
        <w:t xml:space="preserve">ры. </w:t>
      </w:r>
      <w:r w:rsidRPr="00A645E4">
        <w:rPr>
          <w:rFonts w:ascii="Times New Roman" w:hAnsi="Times New Roman"/>
          <w:bCs/>
          <w:iCs/>
          <w:sz w:val="32"/>
          <w:szCs w:val="32"/>
        </w:rPr>
        <w:t xml:space="preserve">При оформлении монографий, учебных пособий и т.п. в списке литературы область физических данных должна содержать данные об общем количестве страниц каждого источника, </w:t>
      </w:r>
      <w:r w:rsidRPr="00A645E4">
        <w:rPr>
          <w:rFonts w:ascii="Times New Roman" w:hAnsi="Times New Roman"/>
          <w:bCs/>
          <w:i/>
          <w:iCs/>
          <w:sz w:val="32"/>
          <w:szCs w:val="32"/>
        </w:rPr>
        <w:t>в сносках нео</w:t>
      </w:r>
      <w:r w:rsidRPr="00A645E4">
        <w:rPr>
          <w:rFonts w:ascii="Times New Roman" w:hAnsi="Times New Roman"/>
          <w:bCs/>
          <w:i/>
          <w:iCs/>
          <w:sz w:val="32"/>
          <w:szCs w:val="32"/>
        </w:rPr>
        <w:t>б</w:t>
      </w:r>
      <w:r w:rsidRPr="00A645E4">
        <w:rPr>
          <w:rFonts w:ascii="Times New Roman" w:hAnsi="Times New Roman"/>
          <w:bCs/>
          <w:i/>
          <w:iCs/>
          <w:sz w:val="32"/>
          <w:szCs w:val="32"/>
        </w:rPr>
        <w:t>ходимо указать страницы данного источника, на которых нах</w:t>
      </w:r>
      <w:r w:rsidRPr="00A645E4">
        <w:rPr>
          <w:rFonts w:ascii="Times New Roman" w:hAnsi="Times New Roman"/>
          <w:bCs/>
          <w:i/>
          <w:iCs/>
          <w:sz w:val="32"/>
          <w:szCs w:val="32"/>
        </w:rPr>
        <w:t>о</w:t>
      </w:r>
      <w:r w:rsidRPr="00A645E4">
        <w:rPr>
          <w:rFonts w:ascii="Times New Roman" w:hAnsi="Times New Roman"/>
          <w:bCs/>
          <w:i/>
          <w:iCs/>
          <w:sz w:val="32"/>
          <w:szCs w:val="32"/>
        </w:rPr>
        <w:t>дится используемый вами материал.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bCs/>
          <w:i/>
          <w:iCs/>
          <w:sz w:val="32"/>
          <w:szCs w:val="32"/>
        </w:rPr>
      </w:pPr>
      <w:r w:rsidRPr="00A645E4">
        <w:rPr>
          <w:rFonts w:ascii="Times New Roman" w:hAnsi="Times New Roman"/>
          <w:bCs/>
          <w:i/>
          <w:iCs/>
          <w:sz w:val="32"/>
          <w:szCs w:val="32"/>
        </w:rPr>
        <w:t xml:space="preserve">       Пример: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bCs/>
          <w:i/>
          <w:iCs/>
          <w:sz w:val="32"/>
          <w:szCs w:val="32"/>
        </w:rPr>
      </w:pPr>
      <w:r w:rsidRPr="00A645E4">
        <w:rPr>
          <w:rFonts w:ascii="Times New Roman" w:hAnsi="Times New Roman"/>
          <w:bCs/>
          <w:i/>
          <w:iCs/>
          <w:sz w:val="32"/>
          <w:szCs w:val="32"/>
        </w:rPr>
        <w:t xml:space="preserve">       в списке литературы: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A645E4">
        <w:rPr>
          <w:rFonts w:ascii="Times New Roman" w:hAnsi="Times New Roman"/>
          <w:b/>
          <w:i/>
          <w:color w:val="000000"/>
          <w:sz w:val="32"/>
          <w:szCs w:val="32"/>
        </w:rPr>
        <w:t xml:space="preserve">       Актуальные проблемы региональной экономики и террит</w:t>
      </w:r>
      <w:r w:rsidRPr="00A645E4">
        <w:rPr>
          <w:rFonts w:ascii="Times New Roman" w:hAnsi="Times New Roman"/>
          <w:b/>
          <w:i/>
          <w:color w:val="000000"/>
          <w:sz w:val="32"/>
          <w:szCs w:val="32"/>
        </w:rPr>
        <w:t>о</w:t>
      </w:r>
      <w:r w:rsidRPr="00A645E4">
        <w:rPr>
          <w:rFonts w:ascii="Times New Roman" w:hAnsi="Times New Roman"/>
          <w:b/>
          <w:i/>
          <w:color w:val="000000"/>
          <w:sz w:val="32"/>
          <w:szCs w:val="32"/>
        </w:rPr>
        <w:t xml:space="preserve">риального управления : сборник статей / </w:t>
      </w:r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 xml:space="preserve">[под ред. И.Е. </w:t>
      </w:r>
      <w:proofErr w:type="spellStart"/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>Рисина</w:t>
      </w:r>
      <w:proofErr w:type="spellEnd"/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 xml:space="preserve">].– </w:t>
      </w:r>
      <w:proofErr w:type="spellStart"/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>Вып</w:t>
      </w:r>
      <w:proofErr w:type="spellEnd"/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>. 13. – Воронеж : Доверие, 2012.– 122 с.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bCs/>
          <w:i/>
          <w:iCs/>
          <w:sz w:val="32"/>
          <w:szCs w:val="32"/>
        </w:rPr>
      </w:pPr>
      <w:r w:rsidRPr="00A645E4">
        <w:rPr>
          <w:rFonts w:ascii="Times New Roman" w:hAnsi="Times New Roman"/>
          <w:bCs/>
          <w:i/>
          <w:iCs/>
          <w:sz w:val="32"/>
          <w:szCs w:val="32"/>
        </w:rPr>
        <w:t xml:space="preserve">       в сноске: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b/>
          <w:bCs/>
          <w:iCs/>
          <w:sz w:val="32"/>
          <w:szCs w:val="32"/>
        </w:rPr>
      </w:pPr>
      <w:r w:rsidRPr="00A645E4">
        <w:rPr>
          <w:rFonts w:ascii="Times New Roman" w:hAnsi="Times New Roman"/>
          <w:b/>
          <w:color w:val="000000"/>
          <w:sz w:val="32"/>
          <w:szCs w:val="32"/>
        </w:rPr>
        <w:t xml:space="preserve">       Актуальные проблемы региональной экономики и терр</w:t>
      </w:r>
      <w:r w:rsidRPr="00A645E4">
        <w:rPr>
          <w:rFonts w:ascii="Times New Roman" w:hAnsi="Times New Roman"/>
          <w:b/>
          <w:color w:val="000000"/>
          <w:sz w:val="32"/>
          <w:szCs w:val="32"/>
        </w:rPr>
        <w:t>и</w:t>
      </w:r>
      <w:r w:rsidRPr="00A645E4">
        <w:rPr>
          <w:rFonts w:ascii="Times New Roman" w:hAnsi="Times New Roman"/>
          <w:b/>
          <w:color w:val="000000"/>
          <w:sz w:val="32"/>
          <w:szCs w:val="32"/>
        </w:rPr>
        <w:t xml:space="preserve">ториального управления : сборник статей / </w:t>
      </w:r>
      <w:r w:rsidRPr="00A645E4">
        <w:rPr>
          <w:rFonts w:ascii="Times New Roman" w:hAnsi="Times New Roman"/>
          <w:b/>
          <w:bCs/>
          <w:iCs/>
          <w:sz w:val="32"/>
          <w:szCs w:val="32"/>
        </w:rPr>
        <w:t xml:space="preserve">[под ред. И.Е. </w:t>
      </w:r>
      <w:proofErr w:type="spellStart"/>
      <w:r w:rsidRPr="00A645E4">
        <w:rPr>
          <w:rFonts w:ascii="Times New Roman" w:hAnsi="Times New Roman"/>
          <w:b/>
          <w:bCs/>
          <w:iCs/>
          <w:sz w:val="32"/>
          <w:szCs w:val="32"/>
        </w:rPr>
        <w:t>Рис</w:t>
      </w:r>
      <w:r w:rsidRPr="00A645E4">
        <w:rPr>
          <w:rFonts w:ascii="Times New Roman" w:hAnsi="Times New Roman"/>
          <w:b/>
          <w:bCs/>
          <w:iCs/>
          <w:sz w:val="32"/>
          <w:szCs w:val="32"/>
        </w:rPr>
        <w:t>и</w:t>
      </w:r>
      <w:r w:rsidRPr="00A645E4">
        <w:rPr>
          <w:rFonts w:ascii="Times New Roman" w:hAnsi="Times New Roman"/>
          <w:b/>
          <w:bCs/>
          <w:iCs/>
          <w:sz w:val="32"/>
          <w:szCs w:val="32"/>
        </w:rPr>
        <w:t>на</w:t>
      </w:r>
      <w:proofErr w:type="spellEnd"/>
      <w:r w:rsidRPr="00A645E4">
        <w:rPr>
          <w:rFonts w:ascii="Times New Roman" w:hAnsi="Times New Roman"/>
          <w:b/>
          <w:bCs/>
          <w:iCs/>
          <w:sz w:val="32"/>
          <w:szCs w:val="32"/>
        </w:rPr>
        <w:t xml:space="preserve">].– </w:t>
      </w:r>
      <w:proofErr w:type="spellStart"/>
      <w:r w:rsidRPr="00A645E4">
        <w:rPr>
          <w:rFonts w:ascii="Times New Roman" w:hAnsi="Times New Roman"/>
          <w:b/>
          <w:bCs/>
          <w:iCs/>
          <w:sz w:val="32"/>
          <w:szCs w:val="32"/>
        </w:rPr>
        <w:t>Вып</w:t>
      </w:r>
      <w:proofErr w:type="spellEnd"/>
      <w:r w:rsidRPr="00A645E4">
        <w:rPr>
          <w:rFonts w:ascii="Times New Roman" w:hAnsi="Times New Roman"/>
          <w:b/>
          <w:bCs/>
          <w:iCs/>
          <w:sz w:val="32"/>
          <w:szCs w:val="32"/>
        </w:rPr>
        <w:t>. 13. – Воронеж : Доверие, 2012.– С. 55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A645E4">
        <w:rPr>
          <w:rFonts w:ascii="Times New Roman" w:hAnsi="Times New Roman"/>
          <w:bCs/>
          <w:iCs/>
          <w:sz w:val="32"/>
          <w:szCs w:val="32"/>
        </w:rPr>
        <w:t xml:space="preserve">       Аналогично оформляются статьи, опубликованные в период</w:t>
      </w:r>
      <w:r w:rsidRPr="00A645E4">
        <w:rPr>
          <w:rFonts w:ascii="Times New Roman" w:hAnsi="Times New Roman"/>
          <w:bCs/>
          <w:iCs/>
          <w:sz w:val="32"/>
          <w:szCs w:val="32"/>
        </w:rPr>
        <w:t>и</w:t>
      </w:r>
      <w:r w:rsidRPr="00A645E4">
        <w:rPr>
          <w:rFonts w:ascii="Times New Roman" w:hAnsi="Times New Roman"/>
          <w:bCs/>
          <w:iCs/>
          <w:sz w:val="32"/>
          <w:szCs w:val="32"/>
        </w:rPr>
        <w:t>ческих и повторяющихся изданиях: в списке литературы должны быть указаны страницы, на которых находится используемая вами статья в издании, в сносках – страницы, на которых расположен непосредственно используемый вами текст из данной статьи.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При нескольких ссылках на одну и ту же работу полное опис</w:t>
      </w:r>
      <w:r w:rsidRPr="00A645E4">
        <w:rPr>
          <w:sz w:val="32"/>
          <w:szCs w:val="32"/>
        </w:rPr>
        <w:t>а</w:t>
      </w:r>
      <w:r w:rsidRPr="00A645E4">
        <w:rPr>
          <w:sz w:val="32"/>
          <w:szCs w:val="32"/>
        </w:rPr>
        <w:t>ние дается лишь в первой ссылке, а в последующих приводятся ф</w:t>
      </w:r>
      <w:r w:rsidRPr="00A645E4">
        <w:rPr>
          <w:sz w:val="32"/>
          <w:szCs w:val="32"/>
        </w:rPr>
        <w:t>а</w:t>
      </w:r>
      <w:r w:rsidRPr="00A645E4">
        <w:rPr>
          <w:sz w:val="32"/>
          <w:szCs w:val="32"/>
        </w:rPr>
        <w:t>милия и инициалы автора, заглавие произведения и номера стр</w:t>
      </w:r>
      <w:r w:rsidRPr="00A645E4">
        <w:rPr>
          <w:sz w:val="32"/>
          <w:szCs w:val="32"/>
        </w:rPr>
        <w:t>а</w:t>
      </w:r>
      <w:r w:rsidRPr="00A645E4">
        <w:rPr>
          <w:sz w:val="32"/>
          <w:szCs w:val="32"/>
        </w:rPr>
        <w:t>ниц. Длинные заглавия сокращаются. Опущенные слова заменяю</w:t>
      </w:r>
      <w:r w:rsidRPr="00A645E4">
        <w:rPr>
          <w:sz w:val="32"/>
          <w:szCs w:val="32"/>
        </w:rPr>
        <w:t>т</w:t>
      </w:r>
      <w:r w:rsidRPr="00A645E4">
        <w:rPr>
          <w:sz w:val="32"/>
          <w:szCs w:val="32"/>
        </w:rPr>
        <w:t>ся многоточием.</w:t>
      </w:r>
    </w:p>
    <w:p w:rsidR="007325CB" w:rsidRPr="00A645E4" w:rsidRDefault="007325CB" w:rsidP="007325CB">
      <w:pPr>
        <w:pStyle w:val="Default"/>
        <w:jc w:val="both"/>
        <w:rPr>
          <w:i/>
          <w:sz w:val="32"/>
          <w:szCs w:val="32"/>
        </w:rPr>
      </w:pPr>
      <w:r w:rsidRPr="00A645E4">
        <w:rPr>
          <w:i/>
          <w:sz w:val="32"/>
          <w:szCs w:val="32"/>
        </w:rPr>
        <w:t xml:space="preserve">       Пример:</w:t>
      </w:r>
    </w:p>
    <w:p w:rsidR="007325CB" w:rsidRPr="00A645E4" w:rsidRDefault="007325CB" w:rsidP="007325CB">
      <w:pPr>
        <w:pStyle w:val="Default"/>
        <w:jc w:val="both"/>
        <w:rPr>
          <w:b/>
          <w:i/>
          <w:sz w:val="32"/>
          <w:szCs w:val="32"/>
        </w:rPr>
      </w:pPr>
      <w:r w:rsidRPr="00A645E4">
        <w:rPr>
          <w:i/>
          <w:sz w:val="32"/>
          <w:szCs w:val="32"/>
        </w:rPr>
        <w:t xml:space="preserve">       первичная ссылка: </w:t>
      </w:r>
      <w:r w:rsidRPr="00A645E4">
        <w:rPr>
          <w:b/>
          <w:bCs/>
          <w:i/>
          <w:sz w:val="32"/>
          <w:szCs w:val="32"/>
        </w:rPr>
        <w:t>Тамбовцев В.Л</w:t>
      </w:r>
      <w:r w:rsidRPr="00A645E4">
        <w:rPr>
          <w:b/>
          <w:i/>
          <w:sz w:val="32"/>
          <w:szCs w:val="32"/>
        </w:rPr>
        <w:t>. Теории государственного регулирования экономики : учебное пособие для студентов вузов, обучающихся по экономическим специальностям / В.Л. Тамбо</w:t>
      </w:r>
      <w:r w:rsidRPr="00A645E4">
        <w:rPr>
          <w:b/>
          <w:i/>
          <w:sz w:val="32"/>
          <w:szCs w:val="32"/>
        </w:rPr>
        <w:t>в</w:t>
      </w:r>
      <w:r w:rsidRPr="00A645E4">
        <w:rPr>
          <w:b/>
          <w:i/>
          <w:sz w:val="32"/>
          <w:szCs w:val="32"/>
        </w:rPr>
        <w:t>цев. — М. : ИНФРА-М, 2008 .— С. 19</w:t>
      </w:r>
    </w:p>
    <w:p w:rsidR="007325CB" w:rsidRPr="00A645E4" w:rsidRDefault="007325CB" w:rsidP="007325CB">
      <w:pPr>
        <w:pStyle w:val="Default"/>
        <w:jc w:val="both"/>
        <w:rPr>
          <w:b/>
          <w:i/>
          <w:sz w:val="32"/>
          <w:szCs w:val="32"/>
        </w:rPr>
      </w:pPr>
      <w:r w:rsidRPr="00A645E4">
        <w:rPr>
          <w:i/>
          <w:sz w:val="32"/>
          <w:szCs w:val="32"/>
        </w:rPr>
        <w:t xml:space="preserve">       вторичная ссылка:</w:t>
      </w:r>
      <w:r w:rsidRPr="00A645E4">
        <w:rPr>
          <w:b/>
          <w:i/>
          <w:sz w:val="32"/>
          <w:szCs w:val="32"/>
        </w:rPr>
        <w:t xml:space="preserve"> Тамбовцев В.Л. Теории государственного регулирования экономики ...С. 28.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В повторной ссылке, содержащей запись на документ, созда</w:t>
      </w:r>
      <w:r w:rsidRPr="00A645E4">
        <w:rPr>
          <w:sz w:val="32"/>
          <w:szCs w:val="32"/>
        </w:rPr>
        <w:t>н</w:t>
      </w:r>
      <w:r w:rsidRPr="00A645E4">
        <w:rPr>
          <w:sz w:val="32"/>
          <w:szCs w:val="32"/>
        </w:rPr>
        <w:t xml:space="preserve">ный четырьмя и более авторами (т.е. библиографическая запись начинается с заглавия произведения), или на документ, в котором авторы не указаны, приводят основное заглавие и страницы. </w:t>
      </w:r>
    </w:p>
    <w:p w:rsidR="007325CB" w:rsidRPr="00A645E4" w:rsidRDefault="007325CB" w:rsidP="007325CB">
      <w:pPr>
        <w:pStyle w:val="Default"/>
        <w:jc w:val="both"/>
        <w:rPr>
          <w:i/>
          <w:sz w:val="32"/>
          <w:szCs w:val="32"/>
        </w:rPr>
      </w:pPr>
      <w:r w:rsidRPr="00A645E4">
        <w:rPr>
          <w:i/>
          <w:sz w:val="32"/>
          <w:szCs w:val="32"/>
        </w:rPr>
        <w:lastRenderedPageBreak/>
        <w:t xml:space="preserve">       Пример: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i/>
          <w:sz w:val="32"/>
          <w:szCs w:val="32"/>
        </w:rPr>
        <w:t xml:space="preserve">       первичная ссылка:</w:t>
      </w:r>
      <w:r w:rsidRPr="00A645E4">
        <w:rPr>
          <w:rFonts w:ascii="Times New Roman" w:hAnsi="Times New Roman"/>
          <w:sz w:val="32"/>
          <w:szCs w:val="32"/>
        </w:rPr>
        <w:t xml:space="preserve"> </w:t>
      </w:r>
      <w:r w:rsidRPr="00A645E4">
        <w:rPr>
          <w:rFonts w:ascii="Times New Roman" w:hAnsi="Times New Roman"/>
          <w:b/>
          <w:i/>
          <w:sz w:val="32"/>
          <w:szCs w:val="32"/>
        </w:rPr>
        <w:t>Анализ региональной антикризисной п</w:t>
      </w:r>
      <w:r w:rsidRPr="00A645E4">
        <w:rPr>
          <w:rFonts w:ascii="Times New Roman" w:hAnsi="Times New Roman"/>
          <w:b/>
          <w:i/>
          <w:sz w:val="32"/>
          <w:szCs w:val="32"/>
        </w:rPr>
        <w:t>о</w:t>
      </w:r>
      <w:r w:rsidRPr="00A645E4">
        <w:rPr>
          <w:rFonts w:ascii="Times New Roman" w:hAnsi="Times New Roman"/>
          <w:b/>
          <w:i/>
          <w:sz w:val="32"/>
          <w:szCs w:val="32"/>
        </w:rPr>
        <w:t xml:space="preserve">литики / [И.В. </w:t>
      </w:r>
      <w:proofErr w:type="spellStart"/>
      <w:r w:rsidRPr="00A645E4">
        <w:rPr>
          <w:rFonts w:ascii="Times New Roman" w:hAnsi="Times New Roman"/>
          <w:b/>
          <w:i/>
          <w:sz w:val="32"/>
          <w:szCs w:val="32"/>
        </w:rPr>
        <w:t>Стародубровская</w:t>
      </w:r>
      <w:proofErr w:type="spellEnd"/>
      <w:r w:rsidRPr="00A645E4">
        <w:rPr>
          <w:rFonts w:ascii="Times New Roman" w:hAnsi="Times New Roman"/>
          <w:b/>
          <w:i/>
          <w:sz w:val="32"/>
          <w:szCs w:val="32"/>
        </w:rPr>
        <w:t xml:space="preserve"> и др.].— М. : Дело, 2010 .— С. 18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645E4">
        <w:rPr>
          <w:rFonts w:ascii="Times New Roman" w:hAnsi="Times New Roman"/>
          <w:i/>
          <w:sz w:val="32"/>
          <w:szCs w:val="32"/>
        </w:rPr>
        <w:t xml:space="preserve">       вторичная ссылка</w:t>
      </w:r>
      <w:r w:rsidRPr="00A645E4">
        <w:rPr>
          <w:rFonts w:ascii="Times New Roman" w:hAnsi="Times New Roman"/>
          <w:sz w:val="32"/>
          <w:szCs w:val="32"/>
        </w:rPr>
        <w:t xml:space="preserve">: </w:t>
      </w:r>
      <w:r w:rsidRPr="00A645E4">
        <w:rPr>
          <w:rFonts w:ascii="Times New Roman" w:hAnsi="Times New Roman"/>
          <w:b/>
          <w:i/>
          <w:sz w:val="32"/>
          <w:szCs w:val="32"/>
        </w:rPr>
        <w:t>Анализ региональной антикризисной п</w:t>
      </w:r>
      <w:r w:rsidRPr="00A645E4">
        <w:rPr>
          <w:rFonts w:ascii="Times New Roman" w:hAnsi="Times New Roman"/>
          <w:b/>
          <w:i/>
          <w:sz w:val="32"/>
          <w:szCs w:val="32"/>
        </w:rPr>
        <w:t>о</w:t>
      </w:r>
      <w:r w:rsidRPr="00A645E4">
        <w:rPr>
          <w:rFonts w:ascii="Times New Roman" w:hAnsi="Times New Roman"/>
          <w:b/>
          <w:i/>
          <w:sz w:val="32"/>
          <w:szCs w:val="32"/>
        </w:rPr>
        <w:t>литики ... С. 40.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В повторных ссылках, содержащих запись на многотомные и/или многочастные документы, приводят фамилию и инициалы автора/авторов (при наличии одного, двух или трех авторов), о</w:t>
      </w:r>
      <w:r w:rsidRPr="00A645E4">
        <w:rPr>
          <w:sz w:val="32"/>
          <w:szCs w:val="32"/>
        </w:rPr>
        <w:t>с</w:t>
      </w:r>
      <w:r w:rsidRPr="00A645E4">
        <w:rPr>
          <w:sz w:val="32"/>
          <w:szCs w:val="32"/>
        </w:rPr>
        <w:t xml:space="preserve">новное заглавие (или только заглавие – для документов, имеющих </w:t>
      </w:r>
      <w:proofErr w:type="gramStart"/>
      <w:r w:rsidRPr="00A645E4">
        <w:rPr>
          <w:sz w:val="32"/>
          <w:szCs w:val="32"/>
        </w:rPr>
        <w:t>четыре и более авторов</w:t>
      </w:r>
      <w:proofErr w:type="gramEnd"/>
      <w:r w:rsidRPr="00A645E4">
        <w:rPr>
          <w:sz w:val="32"/>
          <w:szCs w:val="32"/>
        </w:rPr>
        <w:t>), номер тома и/или части, номера страниц.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В тех случаях, когда в тексте упоминается одна авторская раб</w:t>
      </w:r>
      <w:r w:rsidRPr="00A645E4">
        <w:rPr>
          <w:sz w:val="32"/>
          <w:szCs w:val="32"/>
        </w:rPr>
        <w:t>о</w:t>
      </w:r>
      <w:r w:rsidRPr="00A645E4">
        <w:rPr>
          <w:sz w:val="32"/>
          <w:szCs w:val="32"/>
        </w:rPr>
        <w:t>та, при повторных ссылках можно писать фамилию автора и слова «Указ. соч.» (или «</w:t>
      </w:r>
      <w:proofErr w:type="spellStart"/>
      <w:r w:rsidRPr="00A645E4">
        <w:rPr>
          <w:sz w:val="32"/>
          <w:szCs w:val="32"/>
        </w:rPr>
        <w:t>Op</w:t>
      </w:r>
      <w:proofErr w:type="spellEnd"/>
      <w:r w:rsidRPr="00A645E4">
        <w:rPr>
          <w:sz w:val="32"/>
          <w:szCs w:val="32"/>
        </w:rPr>
        <w:t xml:space="preserve">. </w:t>
      </w:r>
      <w:proofErr w:type="spellStart"/>
      <w:r w:rsidRPr="00A645E4">
        <w:rPr>
          <w:sz w:val="32"/>
          <w:szCs w:val="32"/>
        </w:rPr>
        <w:t>cit</w:t>
      </w:r>
      <w:proofErr w:type="spellEnd"/>
      <w:r w:rsidRPr="00A645E4">
        <w:rPr>
          <w:sz w:val="32"/>
          <w:szCs w:val="32"/>
        </w:rPr>
        <w:t xml:space="preserve">.» для книг на иностранных языках). </w:t>
      </w:r>
    </w:p>
    <w:p w:rsidR="007325CB" w:rsidRPr="00A645E4" w:rsidRDefault="007325CB" w:rsidP="007325CB">
      <w:pPr>
        <w:pStyle w:val="Default"/>
        <w:jc w:val="both"/>
        <w:rPr>
          <w:i/>
          <w:sz w:val="32"/>
          <w:szCs w:val="32"/>
        </w:rPr>
      </w:pPr>
      <w:r w:rsidRPr="00A645E4">
        <w:rPr>
          <w:i/>
          <w:sz w:val="32"/>
          <w:szCs w:val="32"/>
        </w:rPr>
        <w:t xml:space="preserve">       Пример: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i/>
          <w:sz w:val="32"/>
          <w:szCs w:val="32"/>
        </w:rPr>
        <w:t xml:space="preserve">       первичная ссылка:</w:t>
      </w:r>
      <w:r w:rsidRPr="00A645E4">
        <w:rPr>
          <w:sz w:val="32"/>
          <w:szCs w:val="32"/>
        </w:rPr>
        <w:t xml:space="preserve"> Лексин В.Н. Федеративная Россия и ее рег</w:t>
      </w:r>
      <w:r w:rsidRPr="00A645E4">
        <w:rPr>
          <w:sz w:val="32"/>
          <w:szCs w:val="32"/>
        </w:rPr>
        <w:t>и</w:t>
      </w:r>
      <w:r w:rsidRPr="00A645E4">
        <w:rPr>
          <w:sz w:val="32"/>
          <w:szCs w:val="32"/>
        </w:rPr>
        <w:t>ональная политика / В.Н. Лексин. – М.: ИНФРА-М, 2008. – С.281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i/>
          <w:sz w:val="32"/>
          <w:szCs w:val="32"/>
        </w:rPr>
        <w:t xml:space="preserve">       вторичная ссылка:</w:t>
      </w:r>
      <w:r w:rsidRPr="00A645E4">
        <w:rPr>
          <w:sz w:val="32"/>
          <w:szCs w:val="32"/>
        </w:rPr>
        <w:t xml:space="preserve"> Лексин В.Н. Указ. соч. – С. 196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Если на одной и той же странице подряд цитируется одна и та же работа, то во второй ссылке можно не повторять полностью описание, а ограничиться следующим словосочетание: «Там же» (или «</w:t>
      </w:r>
      <w:proofErr w:type="spellStart"/>
      <w:r w:rsidRPr="00A645E4">
        <w:rPr>
          <w:sz w:val="32"/>
          <w:szCs w:val="32"/>
        </w:rPr>
        <w:t>Ibid</w:t>
      </w:r>
      <w:proofErr w:type="spellEnd"/>
      <w:r w:rsidRPr="00A645E4">
        <w:rPr>
          <w:sz w:val="32"/>
          <w:szCs w:val="32"/>
        </w:rPr>
        <w:t>» для книг на иностранных языках), с указанием номера страницы, на которой находится используемый текст (если номера страниц отличаются от указанных в первичной сноске).</w:t>
      </w:r>
    </w:p>
    <w:p w:rsidR="007325CB" w:rsidRPr="00A645E4" w:rsidRDefault="007325CB" w:rsidP="007325CB">
      <w:pPr>
        <w:pStyle w:val="Default"/>
        <w:jc w:val="both"/>
        <w:rPr>
          <w:i/>
          <w:sz w:val="32"/>
          <w:szCs w:val="32"/>
        </w:rPr>
      </w:pPr>
      <w:r w:rsidRPr="00A645E4">
        <w:rPr>
          <w:i/>
          <w:sz w:val="32"/>
          <w:szCs w:val="32"/>
        </w:rPr>
        <w:t xml:space="preserve">       Пример: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A645E4">
        <w:rPr>
          <w:rFonts w:ascii="Times New Roman" w:hAnsi="Times New Roman"/>
          <w:i/>
          <w:sz w:val="32"/>
          <w:szCs w:val="32"/>
        </w:rPr>
        <w:t xml:space="preserve">       первичная ссылка: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45E4">
        <w:rPr>
          <w:rFonts w:ascii="Times New Roman" w:hAnsi="Times New Roman"/>
          <w:b/>
          <w:i/>
          <w:color w:val="000000"/>
          <w:sz w:val="32"/>
          <w:szCs w:val="32"/>
        </w:rPr>
        <w:t>Актуальные проблемы региональной эк</w:t>
      </w:r>
      <w:r w:rsidRPr="00A645E4">
        <w:rPr>
          <w:rFonts w:ascii="Times New Roman" w:hAnsi="Times New Roman"/>
          <w:b/>
          <w:i/>
          <w:color w:val="000000"/>
          <w:sz w:val="32"/>
          <w:szCs w:val="32"/>
        </w:rPr>
        <w:t>о</w:t>
      </w:r>
      <w:r w:rsidRPr="00A645E4">
        <w:rPr>
          <w:rFonts w:ascii="Times New Roman" w:hAnsi="Times New Roman"/>
          <w:b/>
          <w:i/>
          <w:color w:val="000000"/>
          <w:sz w:val="32"/>
          <w:szCs w:val="32"/>
        </w:rPr>
        <w:t xml:space="preserve">номики и территориального управления : сборник статей / </w:t>
      </w:r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 xml:space="preserve">[под ред. И.Е. </w:t>
      </w:r>
      <w:proofErr w:type="spellStart"/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>Рисина</w:t>
      </w:r>
      <w:proofErr w:type="spellEnd"/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 xml:space="preserve">].– </w:t>
      </w:r>
      <w:proofErr w:type="spellStart"/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>Вып</w:t>
      </w:r>
      <w:proofErr w:type="spellEnd"/>
      <w:r w:rsidRPr="00A645E4">
        <w:rPr>
          <w:rFonts w:ascii="Times New Roman" w:hAnsi="Times New Roman"/>
          <w:b/>
          <w:bCs/>
          <w:i/>
          <w:iCs/>
          <w:sz w:val="32"/>
          <w:szCs w:val="32"/>
        </w:rPr>
        <w:t>. 13. – Воронеж : Доверие, 2012.– С. 27 – 31</w:t>
      </w:r>
    </w:p>
    <w:p w:rsidR="007325CB" w:rsidRPr="00A645E4" w:rsidRDefault="007325CB" w:rsidP="007325CB">
      <w:pPr>
        <w:pStyle w:val="Default"/>
        <w:jc w:val="both"/>
        <w:rPr>
          <w:b/>
          <w:i/>
          <w:sz w:val="32"/>
          <w:szCs w:val="32"/>
        </w:rPr>
      </w:pPr>
      <w:r w:rsidRPr="00A645E4">
        <w:rPr>
          <w:i/>
          <w:sz w:val="32"/>
          <w:szCs w:val="32"/>
        </w:rPr>
        <w:t xml:space="preserve">       вторичная ссылка: </w:t>
      </w:r>
      <w:r w:rsidRPr="00A645E4">
        <w:rPr>
          <w:b/>
          <w:i/>
          <w:sz w:val="32"/>
          <w:szCs w:val="32"/>
        </w:rPr>
        <w:t xml:space="preserve">Там же. </w:t>
      </w:r>
      <w:r w:rsidRPr="00A645E4">
        <w:rPr>
          <w:b/>
          <w:bCs/>
          <w:i/>
          <w:iCs/>
          <w:sz w:val="32"/>
          <w:szCs w:val="32"/>
        </w:rPr>
        <w:t>–</w:t>
      </w:r>
      <w:r w:rsidRPr="00A645E4">
        <w:rPr>
          <w:b/>
          <w:i/>
          <w:sz w:val="32"/>
          <w:szCs w:val="32"/>
        </w:rPr>
        <w:t xml:space="preserve"> С. 40</w:t>
      </w:r>
    </w:p>
    <w:p w:rsidR="007325CB" w:rsidRPr="00A645E4" w:rsidRDefault="007325CB" w:rsidP="007325CB">
      <w:pPr>
        <w:pStyle w:val="1"/>
        <w:ind w:right="0"/>
        <w:jc w:val="both"/>
        <w:rPr>
          <w:b/>
          <w:i/>
          <w:szCs w:val="32"/>
          <w:lang w:val="en-US"/>
        </w:rPr>
      </w:pPr>
      <w:r w:rsidRPr="007325CB">
        <w:rPr>
          <w:i/>
          <w:szCs w:val="32"/>
        </w:rPr>
        <w:t xml:space="preserve">       </w:t>
      </w:r>
      <w:r w:rsidRPr="00A645E4">
        <w:rPr>
          <w:i/>
          <w:szCs w:val="32"/>
        </w:rPr>
        <w:t>первичная</w:t>
      </w:r>
      <w:r w:rsidRPr="00A645E4">
        <w:rPr>
          <w:i/>
          <w:szCs w:val="32"/>
          <w:lang w:val="en-US"/>
        </w:rPr>
        <w:t xml:space="preserve"> </w:t>
      </w:r>
      <w:r w:rsidRPr="00A645E4">
        <w:rPr>
          <w:i/>
          <w:szCs w:val="32"/>
        </w:rPr>
        <w:t>ссылка</w:t>
      </w:r>
      <w:r w:rsidRPr="00A645E4">
        <w:rPr>
          <w:i/>
          <w:szCs w:val="32"/>
          <w:lang w:val="en-US"/>
        </w:rPr>
        <w:t>:</w:t>
      </w:r>
      <w:r w:rsidRPr="00A645E4">
        <w:rPr>
          <w:szCs w:val="32"/>
          <w:lang w:val="en-US"/>
        </w:rPr>
        <w:t xml:space="preserve"> </w:t>
      </w:r>
      <w:r w:rsidRPr="00A645E4">
        <w:rPr>
          <w:b/>
          <w:i/>
          <w:szCs w:val="32"/>
          <w:lang w:val="en-US"/>
        </w:rPr>
        <w:t xml:space="preserve">A. Schaffer, L. </w:t>
      </w:r>
      <w:proofErr w:type="spellStart"/>
      <w:r w:rsidRPr="00A645E4">
        <w:rPr>
          <w:b/>
          <w:i/>
          <w:szCs w:val="32"/>
          <w:lang w:val="en-US"/>
        </w:rPr>
        <w:t>Simar</w:t>
      </w:r>
      <w:proofErr w:type="spellEnd"/>
      <w:r w:rsidRPr="00A645E4">
        <w:rPr>
          <w:b/>
          <w:i/>
          <w:szCs w:val="32"/>
          <w:lang w:val="en-US"/>
        </w:rPr>
        <w:t xml:space="preserve">, J. </w:t>
      </w:r>
      <w:proofErr w:type="spellStart"/>
      <w:r w:rsidRPr="00A645E4">
        <w:rPr>
          <w:b/>
          <w:i/>
          <w:szCs w:val="32"/>
          <w:lang w:val="en-US"/>
        </w:rPr>
        <w:t>Rauland</w:t>
      </w:r>
      <w:proofErr w:type="spellEnd"/>
      <w:r w:rsidRPr="00A645E4">
        <w:rPr>
          <w:b/>
          <w:i/>
          <w:szCs w:val="32"/>
          <w:lang w:val="en-US"/>
        </w:rPr>
        <w:t xml:space="preserve"> Decompo</w:t>
      </w:r>
      <w:r w:rsidRPr="00A645E4">
        <w:rPr>
          <w:b/>
          <w:i/>
          <w:szCs w:val="32"/>
          <w:lang w:val="en-US"/>
        </w:rPr>
        <w:t>s</w:t>
      </w:r>
      <w:r w:rsidRPr="00A645E4">
        <w:rPr>
          <w:b/>
          <w:i/>
          <w:szCs w:val="32"/>
          <w:lang w:val="en-US"/>
        </w:rPr>
        <w:t xml:space="preserve">ing regional efficiency / Schaffer A., </w:t>
      </w:r>
      <w:proofErr w:type="spellStart"/>
      <w:r w:rsidRPr="00A645E4">
        <w:rPr>
          <w:b/>
          <w:i/>
          <w:szCs w:val="32"/>
          <w:lang w:val="en-US"/>
        </w:rPr>
        <w:t>Simar</w:t>
      </w:r>
      <w:proofErr w:type="spellEnd"/>
      <w:r w:rsidRPr="00A645E4">
        <w:rPr>
          <w:b/>
          <w:i/>
          <w:szCs w:val="32"/>
          <w:lang w:val="en-US"/>
        </w:rPr>
        <w:t xml:space="preserve"> L., </w:t>
      </w:r>
      <w:proofErr w:type="spellStart"/>
      <w:r w:rsidRPr="00A645E4">
        <w:rPr>
          <w:b/>
          <w:i/>
          <w:szCs w:val="32"/>
          <w:lang w:val="en-US"/>
        </w:rPr>
        <w:t>Rauland</w:t>
      </w:r>
      <w:proofErr w:type="spellEnd"/>
      <w:r w:rsidRPr="00A645E4">
        <w:rPr>
          <w:b/>
          <w:i/>
          <w:szCs w:val="32"/>
          <w:lang w:val="en-US"/>
        </w:rPr>
        <w:t xml:space="preserve"> J. // Journal of Regional Science. – 2011. – № 5. – 51. – </w:t>
      </w:r>
      <w:r w:rsidRPr="00A645E4">
        <w:rPr>
          <w:b/>
          <w:i/>
          <w:szCs w:val="32"/>
        </w:rPr>
        <w:t>Р</w:t>
      </w:r>
      <w:r w:rsidRPr="00A645E4">
        <w:rPr>
          <w:b/>
          <w:i/>
          <w:szCs w:val="32"/>
          <w:lang w:val="en-US"/>
        </w:rPr>
        <w:t xml:space="preserve">. 935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7325CB">
        <w:rPr>
          <w:i/>
          <w:sz w:val="32"/>
          <w:szCs w:val="32"/>
          <w:lang w:val="en-US"/>
        </w:rPr>
        <w:t xml:space="preserve">       </w:t>
      </w:r>
      <w:r w:rsidRPr="00A645E4">
        <w:rPr>
          <w:i/>
          <w:sz w:val="32"/>
          <w:szCs w:val="32"/>
        </w:rPr>
        <w:t xml:space="preserve">вторичная ссылка: </w:t>
      </w:r>
      <w:proofErr w:type="spellStart"/>
      <w:r w:rsidRPr="00A645E4">
        <w:rPr>
          <w:b/>
          <w:i/>
          <w:sz w:val="32"/>
          <w:szCs w:val="32"/>
        </w:rPr>
        <w:t>Ibid</w:t>
      </w:r>
      <w:proofErr w:type="spellEnd"/>
      <w:r w:rsidRPr="00A645E4">
        <w:rPr>
          <w:b/>
          <w:i/>
          <w:sz w:val="32"/>
          <w:szCs w:val="32"/>
        </w:rPr>
        <w:t xml:space="preserve"> .  </w:t>
      </w:r>
      <w:r w:rsidRPr="00A645E4">
        <w:rPr>
          <w:b/>
          <w:bCs/>
          <w:i/>
          <w:iCs/>
          <w:sz w:val="32"/>
          <w:szCs w:val="32"/>
        </w:rPr>
        <w:t xml:space="preserve">– </w:t>
      </w:r>
      <w:r w:rsidRPr="00A645E4">
        <w:rPr>
          <w:b/>
          <w:i/>
          <w:sz w:val="32"/>
          <w:szCs w:val="32"/>
        </w:rPr>
        <w:t>Р. 937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При цитировании необходимо соблюдать ряд правил. </w:t>
      </w:r>
    </w:p>
    <w:p w:rsidR="007325CB" w:rsidRPr="00A645E4" w:rsidRDefault="007325CB" w:rsidP="007325CB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Текст цитаты заключается в кавычки и приводится в той гра</w:t>
      </w:r>
      <w:r w:rsidRPr="00A645E4">
        <w:rPr>
          <w:sz w:val="32"/>
          <w:szCs w:val="32"/>
        </w:rPr>
        <w:t>м</w:t>
      </w:r>
      <w:r w:rsidRPr="00A645E4">
        <w:rPr>
          <w:sz w:val="32"/>
          <w:szCs w:val="32"/>
        </w:rPr>
        <w:t>матической форме, в какой он дан в источнике, с сохранением ос</w:t>
      </w:r>
      <w:r w:rsidRPr="00A645E4">
        <w:rPr>
          <w:sz w:val="32"/>
          <w:szCs w:val="32"/>
        </w:rPr>
        <w:t>о</w:t>
      </w:r>
      <w:r w:rsidRPr="00A645E4">
        <w:rPr>
          <w:sz w:val="32"/>
          <w:szCs w:val="32"/>
        </w:rPr>
        <w:t>бенностей авторского написания. Цитирование должно быть по</w:t>
      </w:r>
      <w:r w:rsidRPr="00A645E4">
        <w:rPr>
          <w:sz w:val="32"/>
          <w:szCs w:val="32"/>
        </w:rPr>
        <w:t>л</w:t>
      </w:r>
      <w:r w:rsidRPr="00A645E4">
        <w:rPr>
          <w:sz w:val="32"/>
          <w:szCs w:val="32"/>
        </w:rPr>
        <w:t>ным, без произвольного сокращения цитируемого фрагмента и без искажения смысла. Пропуск слов, предложений, абзацев при цит</w:t>
      </w:r>
      <w:r w:rsidRPr="00A645E4">
        <w:rPr>
          <w:sz w:val="32"/>
          <w:szCs w:val="32"/>
        </w:rPr>
        <w:t>и</w:t>
      </w:r>
      <w:r w:rsidRPr="00A645E4">
        <w:rPr>
          <w:sz w:val="32"/>
          <w:szCs w:val="32"/>
        </w:rPr>
        <w:lastRenderedPageBreak/>
        <w:t>ровании допускается, если не влечет искажения смысла всего фрагмента, и обозначается многоточием, которое ставится на месте пропуска. Каждая цитата должна сопровождаться ссылкой на и</w:t>
      </w:r>
      <w:r w:rsidRPr="00A645E4">
        <w:rPr>
          <w:sz w:val="32"/>
          <w:szCs w:val="32"/>
        </w:rPr>
        <w:t>с</w:t>
      </w:r>
      <w:r w:rsidRPr="00A645E4">
        <w:rPr>
          <w:sz w:val="32"/>
          <w:szCs w:val="32"/>
        </w:rPr>
        <w:t>точник, библиографическое описание которого приводится в соо</w:t>
      </w:r>
      <w:r w:rsidRPr="00A645E4">
        <w:rPr>
          <w:sz w:val="32"/>
          <w:szCs w:val="32"/>
        </w:rPr>
        <w:t>т</w:t>
      </w:r>
      <w:r w:rsidRPr="00A645E4">
        <w:rPr>
          <w:sz w:val="32"/>
          <w:szCs w:val="32"/>
        </w:rPr>
        <w:t xml:space="preserve">ветствии с требованиями библиографических стандартов. 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Нередко автор подкрепляет излагаемую им точку зрения ссы</w:t>
      </w:r>
      <w:r w:rsidRPr="00A645E4">
        <w:rPr>
          <w:rFonts w:ascii="Times New Roman" w:hAnsi="Times New Roman"/>
          <w:sz w:val="32"/>
          <w:szCs w:val="32"/>
        </w:rPr>
        <w:t>л</w:t>
      </w:r>
      <w:r w:rsidRPr="00A645E4">
        <w:rPr>
          <w:rFonts w:ascii="Times New Roman" w:hAnsi="Times New Roman"/>
          <w:sz w:val="32"/>
          <w:szCs w:val="32"/>
        </w:rPr>
        <w:t>кой на авторитетные источники или сообщает о существовании д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 xml:space="preserve">кументов по затронутой проблеме. В таком случае в тексте делается соответствующий знак и в ссылке после слова “См.:” приводятся необходимые библиографические сведения. 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A645E4">
        <w:rPr>
          <w:rFonts w:ascii="Times New Roman" w:hAnsi="Times New Roman"/>
          <w:i/>
          <w:sz w:val="32"/>
          <w:szCs w:val="32"/>
        </w:rPr>
        <w:t xml:space="preserve">       Пример: 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645E4">
        <w:rPr>
          <w:rFonts w:ascii="Times New Roman" w:hAnsi="Times New Roman"/>
          <w:b/>
          <w:i/>
          <w:sz w:val="32"/>
          <w:szCs w:val="32"/>
        </w:rPr>
        <w:t xml:space="preserve">       См.: </w:t>
      </w:r>
      <w:proofErr w:type="spellStart"/>
      <w:r w:rsidRPr="00A645E4">
        <w:rPr>
          <w:rFonts w:ascii="Times New Roman" w:hAnsi="Times New Roman"/>
          <w:b/>
          <w:i/>
          <w:sz w:val="32"/>
          <w:szCs w:val="32"/>
        </w:rPr>
        <w:t>Рисин</w:t>
      </w:r>
      <w:proofErr w:type="spellEnd"/>
      <w:r w:rsidRPr="00A645E4">
        <w:rPr>
          <w:rFonts w:ascii="Times New Roman" w:hAnsi="Times New Roman"/>
          <w:b/>
          <w:i/>
          <w:sz w:val="32"/>
          <w:szCs w:val="32"/>
        </w:rPr>
        <w:t xml:space="preserve"> И.Е. Роль местных органов власти в улучшении экологической обстановки: зарубежный опыт / И.Е. </w:t>
      </w:r>
      <w:proofErr w:type="spellStart"/>
      <w:r w:rsidRPr="00A645E4">
        <w:rPr>
          <w:rFonts w:ascii="Times New Roman" w:hAnsi="Times New Roman"/>
          <w:b/>
          <w:i/>
          <w:sz w:val="32"/>
          <w:szCs w:val="32"/>
        </w:rPr>
        <w:t>Рисин</w:t>
      </w:r>
      <w:proofErr w:type="spellEnd"/>
      <w:r w:rsidRPr="00A645E4">
        <w:rPr>
          <w:rFonts w:ascii="Times New Roman" w:hAnsi="Times New Roman"/>
          <w:b/>
          <w:i/>
          <w:sz w:val="32"/>
          <w:szCs w:val="32"/>
        </w:rPr>
        <w:t xml:space="preserve"> // Актуальные проблемы развития территорий и систем реги</w:t>
      </w:r>
      <w:r w:rsidRPr="00A645E4">
        <w:rPr>
          <w:rFonts w:ascii="Times New Roman" w:hAnsi="Times New Roman"/>
          <w:b/>
          <w:i/>
          <w:sz w:val="32"/>
          <w:szCs w:val="32"/>
        </w:rPr>
        <w:t>о</w:t>
      </w:r>
      <w:r w:rsidRPr="00A645E4">
        <w:rPr>
          <w:rFonts w:ascii="Times New Roman" w:hAnsi="Times New Roman"/>
          <w:b/>
          <w:i/>
          <w:sz w:val="32"/>
          <w:szCs w:val="32"/>
        </w:rPr>
        <w:t>нального и муниципального управления: материалы 5 междун</w:t>
      </w:r>
      <w:r w:rsidRPr="00A645E4">
        <w:rPr>
          <w:rFonts w:ascii="Times New Roman" w:hAnsi="Times New Roman"/>
          <w:b/>
          <w:i/>
          <w:sz w:val="32"/>
          <w:szCs w:val="32"/>
        </w:rPr>
        <w:t>а</w:t>
      </w:r>
      <w:r w:rsidRPr="00A645E4">
        <w:rPr>
          <w:rFonts w:ascii="Times New Roman" w:hAnsi="Times New Roman"/>
          <w:b/>
          <w:i/>
          <w:sz w:val="32"/>
          <w:szCs w:val="32"/>
        </w:rPr>
        <w:t xml:space="preserve">родной научно-практической конференции / под ред. И.Е. </w:t>
      </w:r>
      <w:proofErr w:type="spellStart"/>
      <w:r w:rsidRPr="00A645E4">
        <w:rPr>
          <w:rFonts w:ascii="Times New Roman" w:hAnsi="Times New Roman"/>
          <w:b/>
          <w:i/>
          <w:sz w:val="32"/>
          <w:szCs w:val="32"/>
        </w:rPr>
        <w:t>Рис</w:t>
      </w:r>
      <w:r w:rsidRPr="00A645E4">
        <w:rPr>
          <w:rFonts w:ascii="Times New Roman" w:hAnsi="Times New Roman"/>
          <w:b/>
          <w:i/>
          <w:sz w:val="32"/>
          <w:szCs w:val="32"/>
        </w:rPr>
        <w:t>и</w:t>
      </w:r>
      <w:r w:rsidRPr="00A645E4">
        <w:rPr>
          <w:rFonts w:ascii="Times New Roman" w:hAnsi="Times New Roman"/>
          <w:b/>
          <w:i/>
          <w:sz w:val="32"/>
          <w:szCs w:val="32"/>
        </w:rPr>
        <w:t>на</w:t>
      </w:r>
      <w:proofErr w:type="spellEnd"/>
      <w:r w:rsidRPr="00A645E4">
        <w:rPr>
          <w:rFonts w:ascii="Times New Roman" w:hAnsi="Times New Roman"/>
          <w:b/>
          <w:i/>
          <w:sz w:val="32"/>
          <w:szCs w:val="32"/>
        </w:rPr>
        <w:t xml:space="preserve">, Ю.В. </w:t>
      </w:r>
      <w:proofErr w:type="spellStart"/>
      <w:r w:rsidRPr="00A645E4">
        <w:rPr>
          <w:rFonts w:ascii="Times New Roman" w:hAnsi="Times New Roman"/>
          <w:b/>
          <w:i/>
          <w:sz w:val="32"/>
          <w:szCs w:val="32"/>
        </w:rPr>
        <w:t>Вертаковой</w:t>
      </w:r>
      <w:proofErr w:type="spellEnd"/>
      <w:r w:rsidRPr="00A645E4">
        <w:rPr>
          <w:rFonts w:ascii="Times New Roman" w:hAnsi="Times New Roman"/>
          <w:b/>
          <w:i/>
          <w:sz w:val="32"/>
          <w:szCs w:val="32"/>
        </w:rPr>
        <w:t xml:space="preserve">. – </w:t>
      </w:r>
      <w:proofErr w:type="spellStart"/>
      <w:r w:rsidRPr="00A645E4">
        <w:rPr>
          <w:rFonts w:ascii="Times New Roman" w:hAnsi="Times New Roman"/>
          <w:b/>
          <w:i/>
          <w:sz w:val="32"/>
          <w:szCs w:val="32"/>
        </w:rPr>
        <w:t>Вып</w:t>
      </w:r>
      <w:proofErr w:type="spellEnd"/>
      <w:r w:rsidRPr="00A645E4">
        <w:rPr>
          <w:rFonts w:ascii="Times New Roman" w:hAnsi="Times New Roman"/>
          <w:b/>
          <w:i/>
          <w:sz w:val="32"/>
          <w:szCs w:val="32"/>
        </w:rPr>
        <w:t xml:space="preserve">. 1. – Воронеж: ВГПУ, 2010 . – С. 27 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Подчас автор подкрепляет свою мысль цитатой из книги, ст</w:t>
      </w:r>
      <w:r w:rsidRPr="00A645E4">
        <w:rPr>
          <w:rFonts w:ascii="Times New Roman" w:hAnsi="Times New Roman"/>
          <w:sz w:val="32"/>
          <w:szCs w:val="32"/>
        </w:rPr>
        <w:t>а</w:t>
      </w:r>
      <w:r w:rsidRPr="00A645E4">
        <w:rPr>
          <w:rFonts w:ascii="Times New Roman" w:hAnsi="Times New Roman"/>
          <w:sz w:val="32"/>
          <w:szCs w:val="32"/>
        </w:rPr>
        <w:t>тьи, документа, с которыми ему по разным причинам (чаще всего в силу редкости или недоступности издания) не удалось познак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>миться. Он узнает об авторитетном высказывании не по первои</w:t>
      </w:r>
      <w:r w:rsidRPr="00A645E4">
        <w:rPr>
          <w:rFonts w:ascii="Times New Roman" w:hAnsi="Times New Roman"/>
          <w:sz w:val="32"/>
          <w:szCs w:val="32"/>
        </w:rPr>
        <w:t>с</w:t>
      </w:r>
      <w:r w:rsidRPr="00A645E4">
        <w:rPr>
          <w:rFonts w:ascii="Times New Roman" w:hAnsi="Times New Roman"/>
          <w:sz w:val="32"/>
          <w:szCs w:val="32"/>
        </w:rPr>
        <w:t xml:space="preserve">точнику, а по работе другого автора. Это факт оговаривается в ссылке: «Цит. по:». Далее следует описание источника, откуда была заимствована цитата. 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A645E4">
        <w:rPr>
          <w:rFonts w:ascii="Times New Roman" w:hAnsi="Times New Roman"/>
          <w:i/>
          <w:sz w:val="32"/>
          <w:szCs w:val="32"/>
        </w:rPr>
        <w:t xml:space="preserve">       Пример: </w:t>
      </w:r>
    </w:p>
    <w:p w:rsidR="007325CB" w:rsidRPr="00A645E4" w:rsidRDefault="007325CB" w:rsidP="007325CB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645E4">
        <w:rPr>
          <w:rFonts w:ascii="Times New Roman" w:hAnsi="Times New Roman"/>
          <w:b/>
          <w:i/>
          <w:sz w:val="32"/>
          <w:szCs w:val="32"/>
        </w:rPr>
        <w:t xml:space="preserve">       Цит. по: Политика социально-экономического развития р</w:t>
      </w:r>
      <w:r w:rsidRPr="00A645E4">
        <w:rPr>
          <w:rFonts w:ascii="Times New Roman" w:hAnsi="Times New Roman"/>
          <w:b/>
          <w:i/>
          <w:sz w:val="32"/>
          <w:szCs w:val="32"/>
        </w:rPr>
        <w:t>е</w:t>
      </w:r>
      <w:r w:rsidRPr="00A645E4">
        <w:rPr>
          <w:rFonts w:ascii="Times New Roman" w:hAnsi="Times New Roman"/>
          <w:b/>
          <w:i/>
          <w:sz w:val="32"/>
          <w:szCs w:val="32"/>
        </w:rPr>
        <w:t>гиона : учебное пособие для студ. вузов, обучающихся по напра</w:t>
      </w:r>
      <w:r w:rsidRPr="00A645E4">
        <w:rPr>
          <w:rFonts w:ascii="Times New Roman" w:hAnsi="Times New Roman"/>
          <w:b/>
          <w:i/>
          <w:sz w:val="32"/>
          <w:szCs w:val="32"/>
        </w:rPr>
        <w:t>в</w:t>
      </w:r>
      <w:r w:rsidRPr="00A645E4">
        <w:rPr>
          <w:rFonts w:ascii="Times New Roman" w:hAnsi="Times New Roman"/>
          <w:b/>
          <w:i/>
          <w:sz w:val="32"/>
          <w:szCs w:val="32"/>
        </w:rPr>
        <w:t xml:space="preserve">лению "Экономика" и экономическим специальностям / В.П. Бочаров [и др.] ; под ред. И.Е. </w:t>
      </w:r>
      <w:proofErr w:type="spellStart"/>
      <w:r w:rsidRPr="00A645E4">
        <w:rPr>
          <w:rFonts w:ascii="Times New Roman" w:hAnsi="Times New Roman"/>
          <w:b/>
          <w:i/>
          <w:sz w:val="32"/>
          <w:szCs w:val="32"/>
        </w:rPr>
        <w:t>Рисина</w:t>
      </w:r>
      <w:proofErr w:type="spellEnd"/>
      <w:r w:rsidRPr="00A645E4">
        <w:rPr>
          <w:rFonts w:ascii="Times New Roman" w:hAnsi="Times New Roman"/>
          <w:b/>
          <w:i/>
          <w:sz w:val="32"/>
          <w:szCs w:val="32"/>
        </w:rPr>
        <w:t xml:space="preserve">, Ю.И. </w:t>
      </w:r>
      <w:proofErr w:type="spellStart"/>
      <w:r w:rsidRPr="00A645E4">
        <w:rPr>
          <w:rFonts w:ascii="Times New Roman" w:hAnsi="Times New Roman"/>
          <w:b/>
          <w:i/>
          <w:sz w:val="32"/>
          <w:szCs w:val="32"/>
        </w:rPr>
        <w:t>Трещевского</w:t>
      </w:r>
      <w:proofErr w:type="spellEnd"/>
      <w:r w:rsidRPr="00A645E4">
        <w:rPr>
          <w:rFonts w:ascii="Times New Roman" w:hAnsi="Times New Roman"/>
          <w:b/>
          <w:i/>
          <w:sz w:val="32"/>
          <w:szCs w:val="32"/>
        </w:rPr>
        <w:t xml:space="preserve"> .— 2-е изд. — Воронеж : Воронеж. гос. ун-т, 2007 .— С. 68</w:t>
      </w:r>
    </w:p>
    <w:p w:rsidR="00C54FBD" w:rsidRDefault="00C54FBD" w:rsidP="007325CB">
      <w:pPr>
        <w:pStyle w:val="2"/>
        <w:rPr>
          <w:b w:val="0"/>
          <w:color w:val="000000"/>
          <w:sz w:val="32"/>
          <w:szCs w:val="32"/>
        </w:rPr>
      </w:pPr>
    </w:p>
    <w:p w:rsidR="007325CB" w:rsidRPr="007325CB" w:rsidRDefault="007325CB" w:rsidP="007325CB">
      <w:pPr>
        <w:pStyle w:val="2"/>
        <w:rPr>
          <w:color w:val="000000"/>
          <w:spacing w:val="13"/>
          <w:sz w:val="32"/>
          <w:szCs w:val="32"/>
        </w:rPr>
      </w:pPr>
      <w:r w:rsidRPr="00A645E4">
        <w:rPr>
          <w:b w:val="0"/>
          <w:color w:val="000000"/>
          <w:sz w:val="32"/>
          <w:szCs w:val="32"/>
        </w:rPr>
        <w:t xml:space="preserve">       </w:t>
      </w:r>
      <w:r w:rsidRPr="007325CB">
        <w:rPr>
          <w:color w:val="000000"/>
          <w:spacing w:val="9"/>
          <w:sz w:val="32"/>
          <w:szCs w:val="32"/>
        </w:rPr>
        <w:t>Оформление перечня сокращений, условных обознач</w:t>
      </w:r>
      <w:r w:rsidRPr="007325CB">
        <w:rPr>
          <w:color w:val="000000"/>
          <w:spacing w:val="9"/>
          <w:sz w:val="32"/>
          <w:szCs w:val="32"/>
        </w:rPr>
        <w:t>е</w:t>
      </w:r>
      <w:r w:rsidRPr="007325CB">
        <w:rPr>
          <w:color w:val="000000"/>
          <w:spacing w:val="9"/>
          <w:sz w:val="32"/>
          <w:szCs w:val="32"/>
        </w:rPr>
        <w:t xml:space="preserve">ний, </w:t>
      </w:r>
      <w:r w:rsidRPr="007325CB">
        <w:rPr>
          <w:color w:val="000000"/>
          <w:spacing w:val="13"/>
          <w:sz w:val="32"/>
          <w:szCs w:val="32"/>
        </w:rPr>
        <w:t>символов, единиц и терминов</w:t>
      </w:r>
    </w:p>
    <w:p w:rsidR="007325CB" w:rsidRPr="00A645E4" w:rsidRDefault="007325CB" w:rsidP="007325CB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Перечень должен располагаться столбцом. Слева в алфавитном порядке приводят </w:t>
      </w:r>
      <w:r w:rsidRPr="00A645E4">
        <w:rPr>
          <w:rFonts w:ascii="Times New Roman" w:hAnsi="Times New Roman"/>
          <w:spacing w:val="5"/>
          <w:sz w:val="32"/>
          <w:szCs w:val="32"/>
        </w:rPr>
        <w:t xml:space="preserve">сокращения, условные обозначения, символы и термины; справа – их детальную </w:t>
      </w:r>
      <w:r w:rsidRPr="00A645E4">
        <w:rPr>
          <w:rFonts w:ascii="Times New Roman" w:hAnsi="Times New Roman"/>
          <w:sz w:val="32"/>
          <w:szCs w:val="32"/>
        </w:rPr>
        <w:t xml:space="preserve">расшифровку. </w:t>
      </w:r>
    </w:p>
    <w:p w:rsidR="007325CB" w:rsidRPr="00A645E4" w:rsidRDefault="007325CB" w:rsidP="007325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325CB" w:rsidRDefault="007325CB" w:rsidP="007325CB">
      <w:pPr>
        <w:pStyle w:val="2"/>
        <w:rPr>
          <w:color w:val="000000"/>
          <w:spacing w:val="12"/>
          <w:sz w:val="32"/>
          <w:szCs w:val="32"/>
        </w:rPr>
      </w:pPr>
      <w:r w:rsidRPr="007325CB">
        <w:rPr>
          <w:color w:val="000000"/>
          <w:spacing w:val="12"/>
          <w:sz w:val="32"/>
          <w:szCs w:val="32"/>
        </w:rPr>
        <w:lastRenderedPageBreak/>
        <w:t>Оформление приложений</w:t>
      </w:r>
    </w:p>
    <w:p w:rsidR="007325CB" w:rsidRPr="007325CB" w:rsidRDefault="007325CB" w:rsidP="007325CB">
      <w:pPr>
        <w:rPr>
          <w:lang w:eastAsia="ru-RU"/>
        </w:rPr>
      </w:pPr>
    </w:p>
    <w:p w:rsidR="007325CB" w:rsidRPr="00A645E4" w:rsidRDefault="007325CB" w:rsidP="007325C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  <w:lang w:eastAsia="ru-RU"/>
        </w:rPr>
        <w:t xml:space="preserve">       </w:t>
      </w:r>
      <w:r w:rsidRPr="00A645E4">
        <w:rPr>
          <w:rFonts w:ascii="Times New Roman" w:hAnsi="Times New Roman"/>
          <w:sz w:val="32"/>
          <w:szCs w:val="32"/>
        </w:rPr>
        <w:t>Приложение оформляют как продолжение диссертации на п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 xml:space="preserve">следующих ее листах.  В тексте на все приложения должны быть даны ссылки. Приложения располагают в порядке ссылок на них в работе. </w:t>
      </w:r>
    </w:p>
    <w:p w:rsidR="007325CB" w:rsidRPr="00A645E4" w:rsidRDefault="007325CB" w:rsidP="007325C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Каждое приложение следует начинать с новой страницы с ук</w:t>
      </w:r>
      <w:r w:rsidRPr="00A645E4">
        <w:rPr>
          <w:rFonts w:ascii="Times New Roman" w:hAnsi="Times New Roman"/>
          <w:sz w:val="32"/>
          <w:szCs w:val="32"/>
        </w:rPr>
        <w:t>а</w:t>
      </w:r>
      <w:r w:rsidRPr="00A645E4">
        <w:rPr>
          <w:rFonts w:ascii="Times New Roman" w:hAnsi="Times New Roman"/>
          <w:sz w:val="32"/>
          <w:szCs w:val="32"/>
        </w:rPr>
        <w:t>занием наверху посередине страницы слова «Приложение» и его обозначения (номера). Приложение должно иметь заголовок, кот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>рый записывают симметрично относительно текста с прописной буквы отдельной строкой. Приложения обозначают заглавными буквами русского алфавита, начиная с А, за исключением букв Ё, 3, Й, 0, Ч, Ь, Ы, Ъ. После слова «Приложение» следует буква, обозн</w:t>
      </w:r>
      <w:r w:rsidRPr="00A645E4">
        <w:rPr>
          <w:rFonts w:ascii="Times New Roman" w:hAnsi="Times New Roman"/>
          <w:sz w:val="32"/>
          <w:szCs w:val="32"/>
        </w:rPr>
        <w:t>а</w:t>
      </w:r>
      <w:r w:rsidRPr="00A645E4">
        <w:rPr>
          <w:rFonts w:ascii="Times New Roman" w:hAnsi="Times New Roman"/>
          <w:sz w:val="32"/>
          <w:szCs w:val="32"/>
        </w:rPr>
        <w:t>чающая его последовательность. Допускается обозначение прил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 xml:space="preserve">жений буквами латинского алфавита, за исключением букв </w:t>
      </w:r>
      <w:r w:rsidRPr="00A645E4">
        <w:rPr>
          <w:rFonts w:ascii="Times New Roman" w:hAnsi="Times New Roman"/>
          <w:sz w:val="32"/>
          <w:szCs w:val="32"/>
          <w:lang w:val="en-US"/>
        </w:rPr>
        <w:t>I</w:t>
      </w:r>
      <w:r w:rsidRPr="00A645E4">
        <w:rPr>
          <w:rFonts w:ascii="Times New Roman" w:hAnsi="Times New Roman"/>
          <w:sz w:val="32"/>
          <w:szCs w:val="32"/>
        </w:rPr>
        <w:t xml:space="preserve"> и </w:t>
      </w:r>
      <w:r w:rsidRPr="00A645E4">
        <w:rPr>
          <w:rFonts w:ascii="Times New Roman" w:hAnsi="Times New Roman"/>
          <w:sz w:val="32"/>
          <w:szCs w:val="32"/>
          <w:lang w:val="en-US"/>
        </w:rPr>
        <w:t>O</w:t>
      </w:r>
      <w:r w:rsidRPr="00A645E4">
        <w:rPr>
          <w:rFonts w:ascii="Times New Roman" w:hAnsi="Times New Roman"/>
          <w:sz w:val="32"/>
          <w:szCs w:val="32"/>
        </w:rPr>
        <w:t>.</w:t>
      </w:r>
    </w:p>
    <w:p w:rsidR="007325CB" w:rsidRPr="00A645E4" w:rsidRDefault="007325CB" w:rsidP="007325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В случае полного использования букв русского и латинского алфавитов допускается обозначать приложения арабскими цифр</w:t>
      </w:r>
      <w:r w:rsidRPr="00A645E4">
        <w:rPr>
          <w:rFonts w:ascii="Times New Roman" w:hAnsi="Times New Roman"/>
          <w:sz w:val="32"/>
          <w:szCs w:val="32"/>
        </w:rPr>
        <w:t>а</w:t>
      </w:r>
      <w:r w:rsidRPr="00A645E4">
        <w:rPr>
          <w:rFonts w:ascii="Times New Roman" w:hAnsi="Times New Roman"/>
          <w:sz w:val="32"/>
          <w:szCs w:val="32"/>
        </w:rPr>
        <w:t>ми. Если в работе одно приложение, оно обозначается «Прилож</w:t>
      </w:r>
      <w:r w:rsidRPr="00A645E4">
        <w:rPr>
          <w:rFonts w:ascii="Times New Roman" w:hAnsi="Times New Roman"/>
          <w:sz w:val="32"/>
          <w:szCs w:val="32"/>
        </w:rPr>
        <w:t>е</w:t>
      </w:r>
      <w:r w:rsidRPr="00A645E4">
        <w:rPr>
          <w:rFonts w:ascii="Times New Roman" w:hAnsi="Times New Roman"/>
          <w:sz w:val="32"/>
          <w:szCs w:val="32"/>
        </w:rPr>
        <w:t xml:space="preserve">ние А». </w:t>
      </w:r>
    </w:p>
    <w:p w:rsidR="007325CB" w:rsidRDefault="007325CB" w:rsidP="007325CB">
      <w:pPr>
        <w:pStyle w:val="23"/>
        <w:tabs>
          <w:tab w:val="left" w:pos="0"/>
        </w:tabs>
        <w:spacing w:after="0" w:line="240" w:lineRule="auto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Текст каждого приложения, при необходимости, может быть разделен на разделы, подразделы, пункты, подпункты, которые н</w:t>
      </w:r>
      <w:r w:rsidRPr="00A645E4">
        <w:rPr>
          <w:sz w:val="32"/>
          <w:szCs w:val="32"/>
        </w:rPr>
        <w:t>у</w:t>
      </w:r>
      <w:r w:rsidRPr="00A645E4">
        <w:rPr>
          <w:sz w:val="32"/>
          <w:szCs w:val="32"/>
        </w:rPr>
        <w:t>меруют в пределах каждого приложения. Перед номером ставится обозначение этого приложения.</w:t>
      </w:r>
    </w:p>
    <w:p w:rsidR="007325CB" w:rsidRPr="00A645E4" w:rsidRDefault="00822F9F" w:rsidP="00822F9F">
      <w:pPr>
        <w:pStyle w:val="23"/>
        <w:tabs>
          <w:tab w:val="left" w:pos="0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325CB" w:rsidRPr="00A645E4">
        <w:rPr>
          <w:sz w:val="32"/>
          <w:szCs w:val="32"/>
        </w:rPr>
        <w:t>Приложения должны иметь общую с остальной частью док</w:t>
      </w:r>
      <w:r w:rsidR="007325CB" w:rsidRPr="00A645E4">
        <w:rPr>
          <w:sz w:val="32"/>
          <w:szCs w:val="32"/>
        </w:rPr>
        <w:t>у</w:t>
      </w:r>
      <w:r w:rsidR="007325CB" w:rsidRPr="00A645E4">
        <w:rPr>
          <w:sz w:val="32"/>
          <w:szCs w:val="32"/>
        </w:rPr>
        <w:t>мента сквозную нумерацию страниц. При необходимости такое приложение может иметь «Содержание».</w:t>
      </w:r>
    </w:p>
    <w:p w:rsidR="007325CB" w:rsidRPr="00A645E4" w:rsidRDefault="007325CB" w:rsidP="007325CB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</w:p>
    <w:p w:rsidR="00822F9F" w:rsidRPr="00822F9F" w:rsidRDefault="00C54FBD" w:rsidP="00822F9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/>
          <w:b/>
          <w:color w:val="000000"/>
          <w:spacing w:val="1"/>
          <w:sz w:val="32"/>
          <w:szCs w:val="32"/>
        </w:rPr>
        <w:t>6</w:t>
      </w:r>
      <w:r w:rsidR="00822F9F" w:rsidRPr="00822F9F">
        <w:rPr>
          <w:rFonts w:ascii="Times New Roman" w:hAnsi="Times New Roman"/>
          <w:b/>
          <w:color w:val="000000"/>
          <w:spacing w:val="1"/>
          <w:sz w:val="32"/>
          <w:szCs w:val="32"/>
        </w:rPr>
        <w:t>. ЗАЩИТА И ОЦЕНКА КУРСОВОЙ РАБОТЫ</w:t>
      </w:r>
    </w:p>
    <w:p w:rsidR="00822F9F" w:rsidRDefault="00822F9F" w:rsidP="00B21164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32"/>
          <w:szCs w:val="32"/>
        </w:rPr>
      </w:pPr>
    </w:p>
    <w:p w:rsidR="0062365F" w:rsidRDefault="00822F9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Защита курсовой работы проводится научным руководителем в соответствии с </w:t>
      </w:r>
      <w:r w:rsidR="0062365F" w:rsidRPr="00B21164">
        <w:rPr>
          <w:rFonts w:ascii="Times New Roman" w:hAnsi="Times New Roman"/>
          <w:color w:val="000000"/>
          <w:spacing w:val="5"/>
          <w:sz w:val="32"/>
          <w:szCs w:val="32"/>
        </w:rPr>
        <w:t xml:space="preserve">утвержденным индивидуальным графиком защиты курсовых работ. Текст курсовой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работы должен быть представлен руководителю не менее чем за 7 дней до защиты.</w:t>
      </w:r>
    </w:p>
    <w:p w:rsidR="0062365F" w:rsidRDefault="00822F9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pacing w:val="2"/>
          <w:sz w:val="32"/>
          <w:szCs w:val="32"/>
        </w:rPr>
        <w:t>В ходе защиты уточняются знания студента, а также определ</w:t>
      </w:r>
      <w:r w:rsidR="0062365F" w:rsidRPr="00B21164">
        <w:rPr>
          <w:rFonts w:ascii="Times New Roman" w:hAnsi="Times New Roman"/>
          <w:color w:val="000000"/>
          <w:spacing w:val="2"/>
          <w:sz w:val="32"/>
          <w:szCs w:val="32"/>
        </w:rPr>
        <w:t>я</w:t>
      </w:r>
      <w:r w:rsidR="0062365F" w:rsidRPr="00B21164">
        <w:rPr>
          <w:rFonts w:ascii="Times New Roman" w:hAnsi="Times New Roman"/>
          <w:color w:val="000000"/>
          <w:spacing w:val="2"/>
          <w:sz w:val="32"/>
          <w:szCs w:val="32"/>
        </w:rPr>
        <w:t xml:space="preserve">ется степень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самостоятельности выполнения работы и на этой о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>с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нове выводится окончательная оценка. 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Студент должен быть готов к ответу на любой вопрос в пределах темы курсовой работы.</w:t>
      </w:r>
    </w:p>
    <w:p w:rsidR="00822F9F" w:rsidRDefault="00822F9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3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 xml:space="preserve">       </w:t>
      </w:r>
      <w:r w:rsidR="0062365F" w:rsidRPr="00B21164">
        <w:rPr>
          <w:rFonts w:ascii="Times New Roman" w:hAnsi="Times New Roman"/>
          <w:color w:val="000000"/>
          <w:spacing w:val="4"/>
          <w:sz w:val="32"/>
          <w:szCs w:val="32"/>
        </w:rPr>
        <w:t xml:space="preserve">Курсовая работа и ее защита оцениваются по следующей шкале: «Отлично», 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 xml:space="preserve">«Хорошо», «Удовлетворительно». </w:t>
      </w:r>
    </w:p>
    <w:p w:rsidR="0062365F" w:rsidRDefault="00822F9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color w:val="000000"/>
          <w:spacing w:val="3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pacing w:val="3"/>
          <w:sz w:val="32"/>
          <w:szCs w:val="32"/>
        </w:rPr>
        <w:t xml:space="preserve">Оценка проставляется в зачетной </w:t>
      </w:r>
      <w:r w:rsidR="0062365F" w:rsidRPr="00B21164">
        <w:rPr>
          <w:rFonts w:ascii="Times New Roman" w:hAnsi="Times New Roman"/>
          <w:color w:val="000000"/>
          <w:spacing w:val="4"/>
          <w:sz w:val="32"/>
          <w:szCs w:val="32"/>
        </w:rPr>
        <w:t>книжке студента, в ведом</w:t>
      </w:r>
      <w:r w:rsidR="0062365F" w:rsidRPr="00B21164">
        <w:rPr>
          <w:rFonts w:ascii="Times New Roman" w:hAnsi="Times New Roman"/>
          <w:color w:val="000000"/>
          <w:spacing w:val="4"/>
          <w:sz w:val="32"/>
          <w:szCs w:val="32"/>
        </w:rPr>
        <w:t>о</w:t>
      </w:r>
      <w:r w:rsidR="0062365F" w:rsidRPr="00B21164">
        <w:rPr>
          <w:rFonts w:ascii="Times New Roman" w:hAnsi="Times New Roman"/>
          <w:color w:val="000000"/>
          <w:spacing w:val="4"/>
          <w:sz w:val="32"/>
          <w:szCs w:val="32"/>
        </w:rPr>
        <w:t xml:space="preserve">стях и на титульном листе курсовой работы. В случае 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>отриц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>а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>тельного результата защиты курсовой работы студент после внес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>е</w:t>
      </w:r>
      <w:r w:rsidR="0062365F" w:rsidRPr="00B21164">
        <w:rPr>
          <w:rFonts w:ascii="Times New Roman" w:hAnsi="Times New Roman"/>
          <w:color w:val="000000"/>
          <w:spacing w:val="1"/>
          <w:sz w:val="32"/>
          <w:szCs w:val="32"/>
        </w:rPr>
        <w:t xml:space="preserve">ния исправлений </w:t>
      </w:r>
      <w:r w:rsidR="0062365F"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и дополнений может быть допущен к повторной защите в дополнительные сроки. </w:t>
      </w:r>
    </w:p>
    <w:p w:rsidR="0062365F" w:rsidRPr="00B21164" w:rsidRDefault="00822F9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32"/>
          <w:szCs w:val="32"/>
        </w:rPr>
      </w:pPr>
      <w:r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Студенты должны помнить, что автор работы единолично о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т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 xml:space="preserve">вечает за содержание и </w:t>
      </w:r>
      <w:r w:rsidR="0062365F" w:rsidRPr="00B21164">
        <w:rPr>
          <w:rFonts w:ascii="Times New Roman" w:hAnsi="Times New Roman"/>
          <w:color w:val="000000"/>
          <w:spacing w:val="2"/>
          <w:sz w:val="32"/>
          <w:szCs w:val="32"/>
        </w:rPr>
        <w:t>оформление работы, поэтому невыполн</w:t>
      </w:r>
      <w:r w:rsidR="0062365F" w:rsidRPr="00B21164">
        <w:rPr>
          <w:rFonts w:ascii="Times New Roman" w:hAnsi="Times New Roman"/>
          <w:color w:val="000000"/>
          <w:spacing w:val="2"/>
          <w:sz w:val="32"/>
          <w:szCs w:val="32"/>
        </w:rPr>
        <w:t>е</w:t>
      </w:r>
      <w:r w:rsidR="0062365F" w:rsidRPr="00B21164">
        <w:rPr>
          <w:rFonts w:ascii="Times New Roman" w:hAnsi="Times New Roman"/>
          <w:color w:val="000000"/>
          <w:spacing w:val="2"/>
          <w:sz w:val="32"/>
          <w:szCs w:val="32"/>
        </w:rPr>
        <w:t xml:space="preserve">ние одной из указанных рекомендаций может 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повлечь за собой возвращение курсовой работы по мотивам формального несоотве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т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 xml:space="preserve">ствия </w:t>
      </w:r>
      <w:r w:rsidR="0062365F" w:rsidRPr="00B21164">
        <w:rPr>
          <w:rFonts w:ascii="Times New Roman" w:hAnsi="Times New Roman"/>
          <w:color w:val="000000"/>
          <w:spacing w:val="-2"/>
          <w:sz w:val="32"/>
          <w:szCs w:val="32"/>
        </w:rPr>
        <w:t>выполненной работы требованиям, которые к ней предъявл</w:t>
      </w:r>
      <w:r w:rsidR="0062365F" w:rsidRPr="00B21164">
        <w:rPr>
          <w:rFonts w:ascii="Times New Roman" w:hAnsi="Times New Roman"/>
          <w:color w:val="000000"/>
          <w:spacing w:val="-2"/>
          <w:sz w:val="32"/>
          <w:szCs w:val="32"/>
        </w:rPr>
        <w:t>я</w:t>
      </w:r>
      <w:r w:rsidR="0062365F" w:rsidRPr="00B21164">
        <w:rPr>
          <w:rFonts w:ascii="Times New Roman" w:hAnsi="Times New Roman"/>
          <w:color w:val="000000"/>
          <w:spacing w:val="-2"/>
          <w:sz w:val="32"/>
          <w:szCs w:val="32"/>
        </w:rPr>
        <w:t>ются.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32"/>
          <w:szCs w:val="32"/>
        </w:rPr>
      </w:pPr>
      <w:r w:rsidRPr="00B21164">
        <w:rPr>
          <w:rFonts w:ascii="Times New Roman" w:hAnsi="Times New Roman"/>
          <w:color w:val="000000"/>
          <w:spacing w:val="-2"/>
          <w:sz w:val="32"/>
          <w:szCs w:val="32"/>
        </w:rPr>
        <w:t xml:space="preserve">  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                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C54FBD" w:rsidRDefault="00C54FBD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C54FBD" w:rsidRDefault="00C54FBD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C54FBD" w:rsidRDefault="00C54FBD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C54FBD" w:rsidRDefault="00C54FBD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C54FBD" w:rsidRDefault="00C54FBD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C54FBD" w:rsidRDefault="00C54FBD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C54FBD" w:rsidRDefault="00C54FBD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C54FBD" w:rsidRDefault="00C54FBD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C54FBD" w:rsidRDefault="00C54FBD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C54FBD" w:rsidRPr="00B21164" w:rsidRDefault="00C54FBD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822F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lastRenderedPageBreak/>
        <w:t>Приложение</w:t>
      </w:r>
      <w:proofErr w:type="gramStart"/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="00886099">
        <w:rPr>
          <w:rFonts w:ascii="Times New Roman" w:hAnsi="Times New Roman"/>
          <w:color w:val="000000"/>
          <w:spacing w:val="-1"/>
          <w:sz w:val="32"/>
          <w:szCs w:val="32"/>
        </w:rPr>
        <w:t>Б</w:t>
      </w:r>
      <w:proofErr w:type="gramEnd"/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Пример оформления титульного листа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822F9F" w:rsidRDefault="00822F9F" w:rsidP="00B21164">
      <w:pPr>
        <w:pStyle w:val="af2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22F9F" w:rsidRPr="00B21164" w:rsidRDefault="00822F9F" w:rsidP="00822F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1164">
        <w:rPr>
          <w:rFonts w:ascii="Times New Roman" w:hAnsi="Times New Roman"/>
          <w:b/>
          <w:sz w:val="32"/>
          <w:szCs w:val="32"/>
        </w:rPr>
        <w:t>ФЕДЕРАЛЬНОЕ ГОСУДАРСТВЕННОЕ БЮДЖЕТНОЕ</w:t>
      </w:r>
    </w:p>
    <w:p w:rsidR="00822F9F" w:rsidRPr="00B21164" w:rsidRDefault="00822F9F" w:rsidP="00822F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1164">
        <w:rPr>
          <w:rFonts w:ascii="Times New Roman" w:hAnsi="Times New Roman"/>
          <w:b/>
          <w:sz w:val="32"/>
          <w:szCs w:val="32"/>
        </w:rPr>
        <w:t>ОБРАЗОВАТЕЛЬНОЕ УЧРЕЖДЕНИЕ ВЫСШЕГО</w:t>
      </w:r>
    </w:p>
    <w:p w:rsidR="00822F9F" w:rsidRPr="00B21164" w:rsidRDefault="00822F9F" w:rsidP="00822F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1164">
        <w:rPr>
          <w:rFonts w:ascii="Times New Roman" w:hAnsi="Times New Roman"/>
          <w:b/>
          <w:sz w:val="32"/>
          <w:szCs w:val="32"/>
        </w:rPr>
        <w:t>ПРОФЕССИОНАЛЬНОГО ОБРАЗОВАНИЯ</w:t>
      </w:r>
    </w:p>
    <w:p w:rsidR="00822F9F" w:rsidRPr="00B21164" w:rsidRDefault="00822F9F" w:rsidP="00822F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1164">
        <w:rPr>
          <w:rFonts w:ascii="Times New Roman" w:hAnsi="Times New Roman"/>
          <w:b/>
          <w:sz w:val="32"/>
          <w:szCs w:val="32"/>
        </w:rPr>
        <w:t>«ВОРОНЕЖСКИЙ ГОСУДАРСТВЕННЫЙ УНИВЕРСИТЕТ»</w:t>
      </w:r>
    </w:p>
    <w:p w:rsidR="00822F9F" w:rsidRDefault="00822F9F" w:rsidP="00B21164">
      <w:pPr>
        <w:pStyle w:val="af2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2365F" w:rsidRPr="00B21164" w:rsidRDefault="0062365F" w:rsidP="00B21164">
      <w:pPr>
        <w:pStyle w:val="af2"/>
        <w:jc w:val="center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B21164">
        <w:rPr>
          <w:rFonts w:ascii="Times New Roman" w:hAnsi="Times New Roman" w:cs="Times New Roman"/>
          <w:sz w:val="32"/>
          <w:szCs w:val="32"/>
        </w:rPr>
        <w:t xml:space="preserve">Экономический факультет </w:t>
      </w:r>
    </w:p>
    <w:p w:rsidR="0062365F" w:rsidRPr="00B21164" w:rsidRDefault="00822F9F" w:rsidP="00B21164">
      <w:pPr>
        <w:pStyle w:val="af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62365F" w:rsidRPr="00B21164">
        <w:rPr>
          <w:rFonts w:ascii="Times New Roman" w:hAnsi="Times New Roman" w:cs="Times New Roman"/>
          <w:sz w:val="32"/>
          <w:szCs w:val="32"/>
        </w:rPr>
        <w:t xml:space="preserve">афедра </w:t>
      </w:r>
      <w:r>
        <w:rPr>
          <w:rFonts w:ascii="Times New Roman" w:hAnsi="Times New Roman" w:cs="Times New Roman"/>
          <w:sz w:val="32"/>
          <w:szCs w:val="32"/>
        </w:rPr>
        <w:t>р</w:t>
      </w:r>
      <w:r w:rsidR="0062365F" w:rsidRPr="00B21164">
        <w:rPr>
          <w:rFonts w:ascii="Times New Roman" w:hAnsi="Times New Roman" w:cs="Times New Roman"/>
          <w:sz w:val="32"/>
          <w:szCs w:val="32"/>
        </w:rPr>
        <w:t>егиональной экономики и территориального управления</w:t>
      </w:r>
    </w:p>
    <w:p w:rsidR="0062365F" w:rsidRPr="00B21164" w:rsidRDefault="0062365F" w:rsidP="00B2116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КУРСОВАЯ РАБОТА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8860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по дисциплине «</w:t>
      </w:r>
      <w:r w:rsidR="00886099">
        <w:rPr>
          <w:rFonts w:ascii="Times New Roman" w:hAnsi="Times New Roman"/>
          <w:color w:val="000000"/>
          <w:spacing w:val="-1"/>
          <w:sz w:val="32"/>
          <w:szCs w:val="32"/>
        </w:rPr>
        <w:t xml:space="preserve">Государственное регулирование экономики» 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         </w:t>
      </w:r>
    </w:p>
    <w:p w:rsidR="0062365F" w:rsidRPr="00B21164" w:rsidRDefault="0062365F" w:rsidP="00B2116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на тему «</w:t>
      </w:r>
      <w:r w:rsidRPr="00B21164">
        <w:rPr>
          <w:rFonts w:ascii="Times New Roman" w:hAnsi="Times New Roman"/>
          <w:smallCaps/>
          <w:sz w:val="32"/>
          <w:szCs w:val="32"/>
        </w:rPr>
        <w:t xml:space="preserve">                                                                          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»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                        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 xml:space="preserve">Дневное </w:t>
      </w:r>
      <w:r w:rsidR="00822F9F">
        <w:rPr>
          <w:rFonts w:ascii="Times New Roman" w:hAnsi="Times New Roman"/>
          <w:color w:val="000000"/>
          <w:spacing w:val="-1"/>
          <w:sz w:val="32"/>
          <w:szCs w:val="32"/>
        </w:rPr>
        <w:t xml:space="preserve">(заочное) </w:t>
      </w: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отделение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>Выполнил</w:t>
      </w:r>
      <w:r w:rsidR="00822F9F">
        <w:rPr>
          <w:rFonts w:ascii="Times New Roman" w:hAnsi="Times New Roman"/>
          <w:sz w:val="32"/>
          <w:szCs w:val="32"/>
        </w:rPr>
        <w:t xml:space="preserve"> </w:t>
      </w:r>
      <w:r w:rsidRPr="00B21164">
        <w:rPr>
          <w:rFonts w:ascii="Times New Roman" w:hAnsi="Times New Roman"/>
          <w:sz w:val="32"/>
          <w:szCs w:val="32"/>
        </w:rPr>
        <w:t>(а) студент(ка)</w:t>
      </w:r>
    </w:p>
    <w:p w:rsidR="0062365F" w:rsidRPr="00B21164" w:rsidRDefault="0062365F" w:rsidP="00B2116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>… курса … группы</w:t>
      </w:r>
      <w:r w:rsidRPr="00B21164">
        <w:rPr>
          <w:rFonts w:ascii="Times New Roman" w:hAnsi="Times New Roman"/>
          <w:sz w:val="32"/>
          <w:szCs w:val="32"/>
        </w:rPr>
        <w:tab/>
        <w:t xml:space="preserve">          </w:t>
      </w:r>
      <w:r w:rsidRPr="00B21164">
        <w:rPr>
          <w:rFonts w:ascii="Times New Roman" w:hAnsi="Times New Roman"/>
          <w:sz w:val="32"/>
          <w:szCs w:val="32"/>
        </w:rPr>
        <w:tab/>
        <w:t xml:space="preserve">        </w:t>
      </w:r>
      <w:r w:rsidRPr="00B21164">
        <w:rPr>
          <w:rFonts w:ascii="Times New Roman" w:hAnsi="Times New Roman"/>
          <w:sz w:val="32"/>
          <w:szCs w:val="32"/>
        </w:rPr>
        <w:tab/>
        <w:t xml:space="preserve">        ________________</w:t>
      </w:r>
      <w:r w:rsidRPr="00B21164">
        <w:rPr>
          <w:rFonts w:ascii="Times New Roman" w:hAnsi="Times New Roman"/>
          <w:sz w:val="32"/>
          <w:szCs w:val="32"/>
        </w:rPr>
        <w:tab/>
      </w:r>
      <w:r w:rsidRPr="00B21164">
        <w:rPr>
          <w:rFonts w:ascii="Times New Roman" w:hAnsi="Times New Roman"/>
          <w:sz w:val="32"/>
          <w:szCs w:val="32"/>
        </w:rPr>
        <w:tab/>
        <w:t>И.О. Фамилия</w:t>
      </w:r>
    </w:p>
    <w:p w:rsidR="0062365F" w:rsidRPr="00B21164" w:rsidRDefault="0062365F" w:rsidP="00B2116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 xml:space="preserve">         </w:t>
      </w:r>
      <w:r w:rsidR="00822F9F">
        <w:rPr>
          <w:rFonts w:ascii="Times New Roman" w:hAnsi="Times New Roman"/>
          <w:sz w:val="32"/>
          <w:szCs w:val="32"/>
        </w:rPr>
        <w:t xml:space="preserve">                                   </w:t>
      </w:r>
      <w:r w:rsidRPr="00B21164">
        <w:rPr>
          <w:rFonts w:ascii="Times New Roman" w:hAnsi="Times New Roman"/>
          <w:sz w:val="32"/>
          <w:szCs w:val="32"/>
        </w:rPr>
        <w:t xml:space="preserve">                        (подпись, дата)</w:t>
      </w:r>
    </w:p>
    <w:p w:rsidR="0062365F" w:rsidRPr="00B21164" w:rsidRDefault="0062365F" w:rsidP="00B2116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>Научный руководитель</w:t>
      </w:r>
    </w:p>
    <w:p w:rsidR="0062365F" w:rsidRPr="00B21164" w:rsidRDefault="0062365F" w:rsidP="00B2116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 xml:space="preserve"> д.э.н. (к.э.н.), профессор (доцент)     </w:t>
      </w:r>
      <w:r w:rsidRPr="00B21164">
        <w:rPr>
          <w:rFonts w:ascii="Times New Roman" w:hAnsi="Times New Roman"/>
          <w:sz w:val="32"/>
          <w:szCs w:val="32"/>
        </w:rPr>
        <w:tab/>
        <w:t>_______________</w:t>
      </w:r>
      <w:r w:rsidRPr="00B21164">
        <w:rPr>
          <w:rFonts w:ascii="Times New Roman" w:hAnsi="Times New Roman"/>
          <w:sz w:val="32"/>
          <w:szCs w:val="32"/>
        </w:rPr>
        <w:tab/>
      </w:r>
      <w:r w:rsidRPr="00B21164">
        <w:rPr>
          <w:rFonts w:ascii="Times New Roman" w:hAnsi="Times New Roman"/>
          <w:sz w:val="32"/>
          <w:szCs w:val="32"/>
        </w:rPr>
        <w:tab/>
        <w:t>И.О. Фамилия</w:t>
      </w:r>
    </w:p>
    <w:p w:rsidR="0062365F" w:rsidRPr="00B21164" w:rsidRDefault="0062365F" w:rsidP="00B2116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 xml:space="preserve">                                 </w:t>
      </w:r>
      <w:r w:rsidR="00822F9F">
        <w:rPr>
          <w:rFonts w:ascii="Times New Roman" w:hAnsi="Times New Roman"/>
          <w:sz w:val="32"/>
          <w:szCs w:val="32"/>
        </w:rPr>
        <w:t xml:space="preserve">                         </w:t>
      </w:r>
      <w:r w:rsidRPr="00B21164">
        <w:rPr>
          <w:rFonts w:ascii="Times New Roman" w:hAnsi="Times New Roman"/>
          <w:sz w:val="32"/>
          <w:szCs w:val="32"/>
        </w:rPr>
        <w:t>(оценка, подпись, дата)</w:t>
      </w:r>
    </w:p>
    <w:p w:rsidR="0062365F" w:rsidRPr="00B21164" w:rsidRDefault="0062365F" w:rsidP="00B2116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t>Воронеж</w:t>
      </w:r>
      <w:r w:rsidRPr="00B211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21164">
        <w:rPr>
          <w:rFonts w:ascii="Times New Roman" w:hAnsi="Times New Roman"/>
          <w:bCs/>
          <w:sz w:val="32"/>
          <w:szCs w:val="32"/>
        </w:rPr>
        <w:t>20</w:t>
      </w:r>
      <w:r w:rsidR="00822F9F">
        <w:rPr>
          <w:rFonts w:ascii="Times New Roman" w:hAnsi="Times New Roman"/>
          <w:bCs/>
          <w:sz w:val="32"/>
          <w:szCs w:val="32"/>
        </w:rPr>
        <w:t>..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822F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lastRenderedPageBreak/>
        <w:t xml:space="preserve">Приложение </w:t>
      </w:r>
      <w:r w:rsidR="00886099">
        <w:rPr>
          <w:rFonts w:ascii="Times New Roman" w:hAnsi="Times New Roman"/>
          <w:color w:val="000000"/>
          <w:spacing w:val="-1"/>
          <w:sz w:val="32"/>
          <w:szCs w:val="32"/>
        </w:rPr>
        <w:t>В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color w:val="000000"/>
          <w:spacing w:val="-1"/>
          <w:sz w:val="32"/>
          <w:szCs w:val="32"/>
        </w:rPr>
        <w:t>Пример оформления содержания курсовой работы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color w:val="000000"/>
          <w:spacing w:val="-2"/>
          <w:sz w:val="32"/>
          <w:szCs w:val="32"/>
        </w:rPr>
        <w:t>СОДЕРЖАНИЕ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color w:val="000000"/>
          <w:spacing w:val="1"/>
          <w:sz w:val="32"/>
          <w:szCs w:val="32"/>
        </w:rPr>
        <w:t>Введение………………………………………………...…………</w:t>
      </w:r>
      <w:r w:rsidR="00822F9F">
        <w:rPr>
          <w:rFonts w:ascii="Times New Roman" w:hAnsi="Times New Roman"/>
          <w:color w:val="000000"/>
          <w:spacing w:val="1"/>
          <w:sz w:val="32"/>
          <w:szCs w:val="32"/>
        </w:rPr>
        <w:t xml:space="preserve">…..5 </w:t>
      </w:r>
      <w:r w:rsidRPr="00B21164">
        <w:rPr>
          <w:rFonts w:ascii="Times New Roman" w:hAnsi="Times New Roman"/>
          <w:color w:val="000000"/>
          <w:spacing w:val="1"/>
          <w:sz w:val="32"/>
          <w:szCs w:val="32"/>
        </w:rPr>
        <w:t xml:space="preserve">                                                                                                        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32"/>
          <w:szCs w:val="32"/>
        </w:rPr>
      </w:pPr>
      <w:r w:rsidRPr="00B21164">
        <w:rPr>
          <w:rFonts w:ascii="Times New Roman" w:hAnsi="Times New Roman"/>
          <w:color w:val="000000"/>
          <w:spacing w:val="-8"/>
          <w:sz w:val="32"/>
          <w:szCs w:val="32"/>
        </w:rPr>
        <w:t>1 Название первого раздела……………………………………………</w:t>
      </w:r>
      <w:r w:rsidR="00822F9F">
        <w:rPr>
          <w:rFonts w:ascii="Times New Roman" w:hAnsi="Times New Roman"/>
          <w:color w:val="000000"/>
          <w:spacing w:val="-8"/>
          <w:sz w:val="32"/>
          <w:szCs w:val="32"/>
        </w:rPr>
        <w:t>..8</w:t>
      </w:r>
      <w:r w:rsidRPr="00B21164">
        <w:rPr>
          <w:rFonts w:ascii="Times New Roman" w:hAnsi="Times New Roman"/>
          <w:color w:val="000000"/>
          <w:spacing w:val="-8"/>
          <w:sz w:val="32"/>
          <w:szCs w:val="32"/>
        </w:rPr>
        <w:t xml:space="preserve">  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color w:val="000000"/>
          <w:spacing w:val="-5"/>
          <w:sz w:val="32"/>
          <w:szCs w:val="32"/>
        </w:rPr>
        <w:t>2 Название второго раздела…………………</w:t>
      </w:r>
      <w:r w:rsidR="00822F9F">
        <w:rPr>
          <w:rFonts w:ascii="Times New Roman" w:hAnsi="Times New Roman"/>
          <w:color w:val="000000"/>
          <w:spacing w:val="-5"/>
          <w:sz w:val="32"/>
          <w:szCs w:val="32"/>
        </w:rPr>
        <w:t>………………………….</w:t>
      </w:r>
    </w:p>
    <w:p w:rsidR="0062365F" w:rsidRPr="00B21164" w:rsidRDefault="00822F9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3 Название третьего раздела </w:t>
      </w:r>
      <w:r w:rsidR="0062365F" w:rsidRPr="00B21164">
        <w:rPr>
          <w:rFonts w:ascii="Times New Roman" w:hAnsi="Times New Roman"/>
          <w:color w:val="000000"/>
          <w:sz w:val="32"/>
          <w:szCs w:val="32"/>
        </w:rPr>
        <w:t>……</w:t>
      </w:r>
      <w:r>
        <w:rPr>
          <w:rFonts w:ascii="Times New Roman" w:hAnsi="Times New Roman"/>
          <w:color w:val="000000"/>
          <w:sz w:val="32"/>
          <w:szCs w:val="32"/>
        </w:rPr>
        <w:t>……………………………………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источников…………………………</w:t>
      </w:r>
      <w:r w:rsidR="00822F9F">
        <w:rPr>
          <w:rFonts w:ascii="Times New Roman" w:hAnsi="Times New Roman"/>
          <w:color w:val="000000"/>
          <w:sz w:val="32"/>
          <w:szCs w:val="32"/>
        </w:rPr>
        <w:t>……..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color w:val="000000"/>
          <w:sz w:val="32"/>
          <w:szCs w:val="32"/>
        </w:rPr>
        <w:t>Приложения………………………………………………………...</w:t>
      </w:r>
      <w:r w:rsidR="00822F9F">
        <w:rPr>
          <w:rFonts w:ascii="Times New Roman" w:hAnsi="Times New Roman"/>
          <w:color w:val="000000"/>
          <w:sz w:val="32"/>
          <w:szCs w:val="32"/>
        </w:rPr>
        <w:t>....</w:t>
      </w:r>
      <w:r w:rsidRPr="00B21164">
        <w:rPr>
          <w:rFonts w:ascii="Times New Roman" w:hAnsi="Times New Roman"/>
          <w:color w:val="000000"/>
          <w:sz w:val="32"/>
          <w:szCs w:val="32"/>
        </w:rPr>
        <w:t xml:space="preserve">        </w:t>
      </w: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Pr="00B21164" w:rsidRDefault="0062365F" w:rsidP="00B211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2365F" w:rsidRDefault="0062365F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6099" w:rsidRPr="00B21164" w:rsidRDefault="00886099" w:rsidP="00B21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2365F" w:rsidRDefault="0062365F" w:rsidP="00822F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B21164">
        <w:rPr>
          <w:rFonts w:ascii="Times New Roman" w:hAnsi="Times New Roman"/>
          <w:sz w:val="32"/>
          <w:szCs w:val="32"/>
        </w:rPr>
        <w:lastRenderedPageBreak/>
        <w:t xml:space="preserve">Приложение </w:t>
      </w:r>
      <w:r w:rsidR="00886099">
        <w:rPr>
          <w:rFonts w:ascii="Times New Roman" w:hAnsi="Times New Roman"/>
          <w:sz w:val="32"/>
          <w:szCs w:val="32"/>
        </w:rPr>
        <w:t>Г</w:t>
      </w:r>
    </w:p>
    <w:p w:rsidR="00886099" w:rsidRPr="00B21164" w:rsidRDefault="00886099" w:rsidP="00822F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22F9F" w:rsidRPr="00A645E4" w:rsidRDefault="00822F9F" w:rsidP="00822F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ПРИМЕРЫ СОСТАВЛЕНИЯ СПИСКА </w:t>
      </w:r>
    </w:p>
    <w:p w:rsidR="00822F9F" w:rsidRPr="00A645E4" w:rsidRDefault="00822F9F" w:rsidP="00822F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>ИСПОЛЬЗОВАННЫХ ИСТОЧНИКОВ</w:t>
      </w:r>
    </w:p>
    <w:p w:rsidR="00822F9F" w:rsidRPr="00A645E4" w:rsidRDefault="00822F9F" w:rsidP="00822F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22F9F" w:rsidRPr="00A645E4" w:rsidRDefault="00822F9F" w:rsidP="00822F9F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1. Книга под фамилией автора 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Описание книги начинается с фамилии автора, если авт</w:t>
      </w:r>
      <w:r w:rsidRPr="00A645E4">
        <w:rPr>
          <w:rFonts w:ascii="Times New Roman" w:hAnsi="Times New Roman"/>
          <w:b/>
          <w:bCs/>
          <w:color w:val="000000"/>
          <w:sz w:val="32"/>
          <w:szCs w:val="32"/>
        </w:rPr>
        <w:t>о</w:t>
      </w:r>
      <w:r w:rsidRPr="00A645E4">
        <w:rPr>
          <w:rFonts w:ascii="Times New Roman" w:hAnsi="Times New Roman"/>
          <w:b/>
          <w:bCs/>
          <w:color w:val="000000"/>
          <w:sz w:val="32"/>
          <w:szCs w:val="32"/>
        </w:rPr>
        <w:t xml:space="preserve">ров у книги не более трех. 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i/>
          <w:iCs/>
          <w:color w:val="000000"/>
          <w:sz w:val="32"/>
          <w:szCs w:val="32"/>
        </w:rPr>
        <w:t xml:space="preserve">       Один автор 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bCs/>
          <w:sz w:val="32"/>
          <w:szCs w:val="32"/>
        </w:rPr>
        <w:t xml:space="preserve">       Тамбовцев В. Л</w:t>
      </w:r>
      <w:r w:rsidRPr="00A645E4">
        <w:rPr>
          <w:rFonts w:ascii="Times New Roman" w:hAnsi="Times New Roman"/>
          <w:sz w:val="32"/>
          <w:szCs w:val="32"/>
        </w:rPr>
        <w:t>. Теории государственного регулирования эк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>номики : учебное пособие для студентов вузов, обучающихся по экономическим специальностям / В.Л. Тамбовцев. — М. : ИНФРА-М, 2008 .— 156 с.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i/>
          <w:iCs/>
          <w:color w:val="000000"/>
          <w:sz w:val="32"/>
          <w:szCs w:val="32"/>
        </w:rPr>
        <w:t xml:space="preserve">       Два автора </w:t>
      </w:r>
    </w:p>
    <w:p w:rsidR="00822F9F" w:rsidRPr="00A645E4" w:rsidRDefault="00822F9F" w:rsidP="00822F9F">
      <w:pPr>
        <w:pStyle w:val="Default"/>
        <w:jc w:val="both"/>
        <w:rPr>
          <w:rStyle w:val="info"/>
          <w:sz w:val="32"/>
          <w:szCs w:val="32"/>
        </w:rPr>
      </w:pPr>
      <w:r w:rsidRPr="00A645E4">
        <w:rPr>
          <w:sz w:val="32"/>
          <w:szCs w:val="32"/>
        </w:rPr>
        <w:t xml:space="preserve">       Лексин В. Н., Швецов А. Н. Государство и регионы: Теория и практика государственного регулирования территориального ра</w:t>
      </w:r>
      <w:r w:rsidRPr="00A645E4">
        <w:rPr>
          <w:sz w:val="32"/>
          <w:szCs w:val="32"/>
        </w:rPr>
        <w:t>з</w:t>
      </w:r>
      <w:r w:rsidRPr="00A645E4">
        <w:rPr>
          <w:sz w:val="32"/>
          <w:szCs w:val="32"/>
        </w:rPr>
        <w:t>вития / В. Н. Лексин, А. Н. Швецов. – 6-е изд. – М. : ИНФРА-М,</w:t>
      </w:r>
      <w:r w:rsidRPr="00A645E4">
        <w:rPr>
          <w:rStyle w:val="info"/>
          <w:sz w:val="32"/>
          <w:szCs w:val="32"/>
        </w:rPr>
        <w:t xml:space="preserve"> 2012. – 368 с. 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i/>
          <w:iCs/>
          <w:color w:val="000000"/>
          <w:sz w:val="32"/>
          <w:szCs w:val="32"/>
        </w:rPr>
        <w:t xml:space="preserve">       Три автора 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bCs/>
          <w:sz w:val="32"/>
          <w:szCs w:val="32"/>
        </w:rPr>
        <w:t xml:space="preserve">       Бочаров В. П.</w:t>
      </w:r>
      <w:r w:rsidRPr="00A645E4">
        <w:rPr>
          <w:rFonts w:ascii="Times New Roman" w:hAnsi="Times New Roman"/>
          <w:sz w:val="32"/>
          <w:szCs w:val="32"/>
        </w:rPr>
        <w:t xml:space="preserve"> Экономическая и управленческая деятельность государства: сферы, уровни, инструментарий / В.П. Бочаров, И.Е. </w:t>
      </w:r>
      <w:proofErr w:type="spellStart"/>
      <w:r w:rsidRPr="00A645E4">
        <w:rPr>
          <w:rFonts w:ascii="Times New Roman" w:hAnsi="Times New Roman"/>
          <w:sz w:val="32"/>
          <w:szCs w:val="32"/>
        </w:rPr>
        <w:t>Рисин</w:t>
      </w:r>
      <w:proofErr w:type="spellEnd"/>
      <w:r w:rsidRPr="00A645E4">
        <w:rPr>
          <w:rFonts w:ascii="Times New Roman" w:hAnsi="Times New Roman"/>
          <w:sz w:val="32"/>
          <w:szCs w:val="32"/>
        </w:rPr>
        <w:t>, Ю.И. Трещевский .— Воронеж : Изд-во Воронеж. гос. ун-та, 2008 .— 555 с.</w:t>
      </w:r>
    </w:p>
    <w:p w:rsidR="00822F9F" w:rsidRPr="00A645E4" w:rsidRDefault="00822F9F" w:rsidP="00822F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22F9F" w:rsidRPr="00A645E4" w:rsidRDefault="00822F9F" w:rsidP="00822F9F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2. Книга под заглавием 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Описание книги начинается с заглавия, если она написана четырьмя и более авторами. На заглавие описываются колле</w:t>
      </w:r>
      <w:r w:rsidRPr="00A645E4">
        <w:rPr>
          <w:rFonts w:ascii="Times New Roman" w:hAnsi="Times New Roman"/>
          <w:b/>
          <w:bCs/>
          <w:color w:val="000000"/>
          <w:sz w:val="32"/>
          <w:szCs w:val="32"/>
        </w:rPr>
        <w:t>к</w:t>
      </w:r>
      <w:r w:rsidRPr="00A645E4">
        <w:rPr>
          <w:rFonts w:ascii="Times New Roman" w:hAnsi="Times New Roman"/>
          <w:b/>
          <w:bCs/>
          <w:color w:val="000000"/>
          <w:sz w:val="32"/>
          <w:szCs w:val="32"/>
        </w:rPr>
        <w:t xml:space="preserve">тивные монографии, сборники статей и т.п. Сведения, взятые не с титульного листа, заключаются в квадратные скобки. 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Анализ региональной антикризисной политики / И.В. </w:t>
      </w:r>
      <w:proofErr w:type="spellStart"/>
      <w:r w:rsidRPr="00A645E4">
        <w:rPr>
          <w:rFonts w:ascii="Times New Roman" w:hAnsi="Times New Roman"/>
          <w:sz w:val="32"/>
          <w:szCs w:val="32"/>
        </w:rPr>
        <w:t>Стар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>дубровская</w:t>
      </w:r>
      <w:proofErr w:type="spellEnd"/>
      <w:r w:rsidRPr="00A645E4">
        <w:rPr>
          <w:rFonts w:ascii="Times New Roman" w:hAnsi="Times New Roman"/>
          <w:sz w:val="32"/>
          <w:szCs w:val="32"/>
        </w:rPr>
        <w:t xml:space="preserve"> [и др.].— М. : Дело, 2010 .— 338 с.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A645E4">
        <w:rPr>
          <w:rFonts w:ascii="Times New Roman" w:hAnsi="Times New Roman"/>
          <w:color w:val="000000"/>
          <w:sz w:val="32"/>
          <w:szCs w:val="32"/>
        </w:rPr>
        <w:t xml:space="preserve">       Актуальные проблемы региональной экономики и территор</w:t>
      </w:r>
      <w:r w:rsidRPr="00A645E4">
        <w:rPr>
          <w:rFonts w:ascii="Times New Roman" w:hAnsi="Times New Roman"/>
          <w:color w:val="000000"/>
          <w:sz w:val="32"/>
          <w:szCs w:val="32"/>
        </w:rPr>
        <w:t>и</w:t>
      </w:r>
      <w:r w:rsidRPr="00A645E4">
        <w:rPr>
          <w:rFonts w:ascii="Times New Roman" w:hAnsi="Times New Roman"/>
          <w:color w:val="000000"/>
          <w:sz w:val="32"/>
          <w:szCs w:val="32"/>
        </w:rPr>
        <w:t xml:space="preserve">ального управления : сборник статей / </w:t>
      </w:r>
      <w:r w:rsidRPr="00A645E4">
        <w:rPr>
          <w:rFonts w:ascii="Times New Roman" w:hAnsi="Times New Roman"/>
          <w:bCs/>
          <w:iCs/>
          <w:sz w:val="32"/>
          <w:szCs w:val="32"/>
        </w:rPr>
        <w:t xml:space="preserve">[под ред. И. Е. </w:t>
      </w:r>
      <w:proofErr w:type="spellStart"/>
      <w:r w:rsidRPr="00A645E4">
        <w:rPr>
          <w:rFonts w:ascii="Times New Roman" w:hAnsi="Times New Roman"/>
          <w:bCs/>
          <w:iCs/>
          <w:sz w:val="32"/>
          <w:szCs w:val="32"/>
        </w:rPr>
        <w:t>Рисина</w:t>
      </w:r>
      <w:proofErr w:type="spellEnd"/>
      <w:r w:rsidRPr="00A645E4">
        <w:rPr>
          <w:rFonts w:ascii="Times New Roman" w:hAnsi="Times New Roman"/>
          <w:bCs/>
          <w:iCs/>
          <w:sz w:val="32"/>
          <w:szCs w:val="32"/>
        </w:rPr>
        <w:t xml:space="preserve">].– </w:t>
      </w:r>
      <w:proofErr w:type="spellStart"/>
      <w:r w:rsidRPr="00A645E4">
        <w:rPr>
          <w:rFonts w:ascii="Times New Roman" w:hAnsi="Times New Roman"/>
          <w:bCs/>
          <w:iCs/>
          <w:sz w:val="32"/>
          <w:szCs w:val="32"/>
        </w:rPr>
        <w:t>Вып</w:t>
      </w:r>
      <w:proofErr w:type="spellEnd"/>
      <w:r w:rsidRPr="00A645E4">
        <w:rPr>
          <w:rFonts w:ascii="Times New Roman" w:hAnsi="Times New Roman"/>
          <w:bCs/>
          <w:iCs/>
          <w:sz w:val="32"/>
          <w:szCs w:val="32"/>
        </w:rPr>
        <w:t>. 13. – Воронеж : Доверие, 2012.– 122 с.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A645E4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Если у книги четыре или более авторов, то после заглавия за косой чертой (/) в области ответственности приводится пе</w:t>
      </w:r>
      <w:r w:rsidRPr="00A645E4">
        <w:rPr>
          <w:rFonts w:ascii="Times New Roman" w:hAnsi="Times New Roman"/>
          <w:b/>
          <w:bCs/>
          <w:color w:val="000000"/>
          <w:sz w:val="32"/>
          <w:szCs w:val="32"/>
        </w:rPr>
        <w:t>р</w:t>
      </w:r>
      <w:r w:rsidRPr="00A645E4">
        <w:rPr>
          <w:rFonts w:ascii="Times New Roman" w:hAnsi="Times New Roman"/>
          <w:b/>
          <w:bCs/>
          <w:color w:val="000000"/>
          <w:sz w:val="32"/>
          <w:szCs w:val="32"/>
        </w:rPr>
        <w:t>вый из них с добавлением [и др.]: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Политика социально-экономического развития региона : уче</w:t>
      </w:r>
      <w:r w:rsidRPr="00A645E4">
        <w:rPr>
          <w:rFonts w:ascii="Times New Roman" w:hAnsi="Times New Roman"/>
          <w:sz w:val="32"/>
          <w:szCs w:val="32"/>
        </w:rPr>
        <w:t>б</w:t>
      </w:r>
      <w:r w:rsidRPr="00A645E4">
        <w:rPr>
          <w:rFonts w:ascii="Times New Roman" w:hAnsi="Times New Roman"/>
          <w:sz w:val="32"/>
          <w:szCs w:val="32"/>
        </w:rPr>
        <w:t>ное пособие для студ. вузов, обучающихся по направлению "Эк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lastRenderedPageBreak/>
        <w:t xml:space="preserve">номика" и экономическим специальностям / В.П. Бочаров [и др.] ; под ред. И.Е. </w:t>
      </w:r>
      <w:proofErr w:type="spellStart"/>
      <w:r w:rsidRPr="00A645E4">
        <w:rPr>
          <w:rFonts w:ascii="Times New Roman" w:hAnsi="Times New Roman"/>
          <w:sz w:val="32"/>
          <w:szCs w:val="32"/>
        </w:rPr>
        <w:t>Рисина</w:t>
      </w:r>
      <w:proofErr w:type="spellEnd"/>
      <w:r w:rsidRPr="00A645E4">
        <w:rPr>
          <w:rFonts w:ascii="Times New Roman" w:hAnsi="Times New Roman"/>
          <w:sz w:val="32"/>
          <w:szCs w:val="32"/>
        </w:rPr>
        <w:t xml:space="preserve">, Ю.И. </w:t>
      </w:r>
      <w:proofErr w:type="spellStart"/>
      <w:r w:rsidRPr="00A645E4">
        <w:rPr>
          <w:rFonts w:ascii="Times New Roman" w:hAnsi="Times New Roman"/>
          <w:sz w:val="32"/>
          <w:szCs w:val="32"/>
        </w:rPr>
        <w:t>Трещевского</w:t>
      </w:r>
      <w:proofErr w:type="spellEnd"/>
      <w:r w:rsidRPr="00A645E4">
        <w:rPr>
          <w:rFonts w:ascii="Times New Roman" w:hAnsi="Times New Roman"/>
          <w:sz w:val="32"/>
          <w:szCs w:val="32"/>
        </w:rPr>
        <w:t xml:space="preserve"> .— 2-е изд. — Воронеж : Воронеж. гос. ун-т, 2007 .— 181 с.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Региональная экономика и управление : учебное пособие / Е.Г. Коваленко [и др.] .— 2-е изд. — СПб. : Питер, 2008 .— 288 с.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22F9F" w:rsidRPr="00A645E4" w:rsidRDefault="00822F9F" w:rsidP="00822F9F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645E4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3. Статья из журнала 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iCs/>
          <w:sz w:val="32"/>
          <w:szCs w:val="32"/>
        </w:rPr>
        <w:t xml:space="preserve">       Важенина И. С., Важенин С. Г. </w:t>
      </w:r>
      <w:r w:rsidRPr="00A645E4">
        <w:rPr>
          <w:rFonts w:ascii="Times New Roman" w:hAnsi="Times New Roman"/>
          <w:sz w:val="32"/>
          <w:szCs w:val="32"/>
        </w:rPr>
        <w:t xml:space="preserve">Территориальная конкуренция в современном экономическом пространстве / И. С. Важенина, С. Г. Важенин // Региональная экономика: теория и практика. – 2012. – № 3. – С. 2 – 12 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Style w:val="af"/>
          <w:rFonts w:ascii="Times New Roman" w:hAnsi="Times New Roman"/>
          <w:bCs/>
          <w:i w:val="0"/>
          <w:sz w:val="32"/>
          <w:szCs w:val="32"/>
        </w:rPr>
        <w:t xml:space="preserve">       Акимова О. Е., </w:t>
      </w:r>
      <w:proofErr w:type="spellStart"/>
      <w:r w:rsidRPr="00A645E4">
        <w:rPr>
          <w:rStyle w:val="af"/>
          <w:rFonts w:ascii="Times New Roman" w:hAnsi="Times New Roman"/>
          <w:bCs/>
          <w:i w:val="0"/>
          <w:sz w:val="32"/>
          <w:szCs w:val="32"/>
        </w:rPr>
        <w:t>Пугиев</w:t>
      </w:r>
      <w:proofErr w:type="spellEnd"/>
      <w:r w:rsidRPr="00A645E4">
        <w:rPr>
          <w:rStyle w:val="af"/>
          <w:rFonts w:ascii="Times New Roman" w:hAnsi="Times New Roman"/>
          <w:bCs/>
          <w:i w:val="0"/>
          <w:sz w:val="32"/>
          <w:szCs w:val="32"/>
        </w:rPr>
        <w:t xml:space="preserve"> А. С. </w:t>
      </w:r>
      <w:r w:rsidRPr="00A645E4">
        <w:rPr>
          <w:rStyle w:val="af4"/>
          <w:b w:val="0"/>
          <w:sz w:val="32"/>
          <w:szCs w:val="32"/>
        </w:rPr>
        <w:t>Экономический механизм реш</w:t>
      </w:r>
      <w:r w:rsidRPr="00A645E4">
        <w:rPr>
          <w:rStyle w:val="af4"/>
          <w:b w:val="0"/>
          <w:sz w:val="32"/>
          <w:szCs w:val="32"/>
        </w:rPr>
        <w:t>е</w:t>
      </w:r>
      <w:r w:rsidRPr="00A645E4">
        <w:rPr>
          <w:rStyle w:val="af4"/>
          <w:b w:val="0"/>
          <w:sz w:val="32"/>
          <w:szCs w:val="32"/>
        </w:rPr>
        <w:t>ния проблемы нехватки инвестиционных ресурсов с использован</w:t>
      </w:r>
      <w:r w:rsidRPr="00A645E4">
        <w:rPr>
          <w:rStyle w:val="af4"/>
          <w:b w:val="0"/>
          <w:sz w:val="32"/>
          <w:szCs w:val="32"/>
        </w:rPr>
        <w:t>и</w:t>
      </w:r>
      <w:r w:rsidRPr="00A645E4">
        <w:rPr>
          <w:rStyle w:val="af4"/>
          <w:b w:val="0"/>
          <w:sz w:val="32"/>
          <w:szCs w:val="32"/>
        </w:rPr>
        <w:t>ем потенциала ФПГ</w:t>
      </w:r>
      <w:r w:rsidRPr="00A645E4">
        <w:rPr>
          <w:rStyle w:val="af"/>
          <w:rFonts w:ascii="Times New Roman" w:hAnsi="Times New Roman"/>
          <w:b/>
          <w:bCs/>
          <w:sz w:val="32"/>
          <w:szCs w:val="32"/>
        </w:rPr>
        <w:t xml:space="preserve"> </w:t>
      </w:r>
      <w:r w:rsidRPr="00A645E4">
        <w:rPr>
          <w:rStyle w:val="af"/>
          <w:rFonts w:ascii="Times New Roman" w:hAnsi="Times New Roman"/>
          <w:bCs/>
          <w:i w:val="0"/>
          <w:sz w:val="32"/>
          <w:szCs w:val="32"/>
        </w:rPr>
        <w:t xml:space="preserve">/ О. Е. Акимова, А. С. </w:t>
      </w:r>
      <w:proofErr w:type="spellStart"/>
      <w:r w:rsidRPr="00A645E4">
        <w:rPr>
          <w:rStyle w:val="af"/>
          <w:rFonts w:ascii="Times New Roman" w:hAnsi="Times New Roman"/>
          <w:bCs/>
          <w:i w:val="0"/>
          <w:sz w:val="32"/>
          <w:szCs w:val="32"/>
        </w:rPr>
        <w:t>Пугиев</w:t>
      </w:r>
      <w:proofErr w:type="spellEnd"/>
      <w:r w:rsidRPr="00A645E4">
        <w:rPr>
          <w:rStyle w:val="af"/>
          <w:rFonts w:ascii="Times New Roman" w:hAnsi="Times New Roman"/>
          <w:bCs/>
          <w:i w:val="0"/>
          <w:sz w:val="32"/>
          <w:szCs w:val="32"/>
        </w:rPr>
        <w:t xml:space="preserve"> // Менеджмент в России и за рубежом. – 2010. – № 6. – С. 15 – 31.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645E4">
        <w:rPr>
          <w:rFonts w:ascii="Times New Roman" w:hAnsi="Times New Roman"/>
          <w:sz w:val="32"/>
          <w:szCs w:val="32"/>
        </w:rPr>
        <w:t xml:space="preserve">       Бобков В. Н. Взаимное влияние сферы образования, особенн</w:t>
      </w:r>
      <w:r w:rsidRPr="00A645E4">
        <w:rPr>
          <w:rFonts w:ascii="Times New Roman" w:hAnsi="Times New Roman"/>
          <w:sz w:val="32"/>
          <w:szCs w:val="32"/>
        </w:rPr>
        <w:t>о</w:t>
      </w:r>
      <w:r w:rsidRPr="00A645E4">
        <w:rPr>
          <w:rFonts w:ascii="Times New Roman" w:hAnsi="Times New Roman"/>
          <w:sz w:val="32"/>
          <w:szCs w:val="32"/>
        </w:rPr>
        <w:t xml:space="preserve">стей экономического цикла и уровня жизни домохозяйств в России / В. Н. Бобков // Уровень жизни населения регионов России. – 2010. – № 9. – С. 3 – 11. </w:t>
      </w:r>
    </w:p>
    <w:p w:rsidR="00822F9F" w:rsidRPr="00A645E4" w:rsidRDefault="00822F9F" w:rsidP="00822F9F">
      <w:pPr>
        <w:pStyle w:val="Default"/>
        <w:jc w:val="both"/>
        <w:rPr>
          <w:b/>
          <w:bCs/>
          <w:sz w:val="32"/>
          <w:szCs w:val="32"/>
        </w:rPr>
      </w:pPr>
    </w:p>
    <w:p w:rsidR="00822F9F" w:rsidRPr="00A645E4" w:rsidRDefault="00822F9F" w:rsidP="00822F9F">
      <w:pPr>
        <w:pStyle w:val="Default"/>
        <w:jc w:val="both"/>
        <w:rPr>
          <w:b/>
          <w:bCs/>
          <w:sz w:val="32"/>
          <w:szCs w:val="32"/>
        </w:rPr>
      </w:pPr>
      <w:r w:rsidRPr="00A645E4">
        <w:rPr>
          <w:b/>
          <w:bCs/>
          <w:sz w:val="32"/>
          <w:szCs w:val="32"/>
        </w:rPr>
        <w:t xml:space="preserve">       4. Статья из газеты </w:t>
      </w:r>
    </w:p>
    <w:p w:rsidR="00822F9F" w:rsidRPr="00A645E4" w:rsidRDefault="00822F9F" w:rsidP="00822F9F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Минаева Л. </w:t>
      </w:r>
      <w:proofErr w:type="spellStart"/>
      <w:r w:rsidRPr="00A645E4">
        <w:rPr>
          <w:sz w:val="32"/>
          <w:szCs w:val="32"/>
        </w:rPr>
        <w:t>РОСКОШеливайтесь</w:t>
      </w:r>
      <w:proofErr w:type="spellEnd"/>
      <w:r w:rsidRPr="00A645E4">
        <w:rPr>
          <w:sz w:val="32"/>
          <w:szCs w:val="32"/>
        </w:rPr>
        <w:t xml:space="preserve"> / Л. Минаева // Молодой ко</w:t>
      </w:r>
      <w:r w:rsidRPr="00A645E4">
        <w:rPr>
          <w:sz w:val="32"/>
          <w:szCs w:val="32"/>
        </w:rPr>
        <w:t>м</w:t>
      </w:r>
      <w:r w:rsidRPr="00A645E4">
        <w:rPr>
          <w:sz w:val="32"/>
          <w:szCs w:val="32"/>
        </w:rPr>
        <w:t>мунар. – 2012. – 3 апреля.</w:t>
      </w:r>
    </w:p>
    <w:p w:rsidR="00822F9F" w:rsidRPr="00A645E4" w:rsidRDefault="00822F9F" w:rsidP="00822F9F">
      <w:pPr>
        <w:pStyle w:val="Default"/>
        <w:jc w:val="both"/>
        <w:rPr>
          <w:sz w:val="32"/>
          <w:szCs w:val="32"/>
        </w:rPr>
      </w:pPr>
      <w:r w:rsidRPr="00A645E4">
        <w:rPr>
          <w:b/>
          <w:bCs/>
          <w:sz w:val="32"/>
          <w:szCs w:val="32"/>
        </w:rPr>
        <w:t xml:space="preserve">       Если газета имеет более 8 страниц, в описании приводится номер страницы, на которой помещена статья. </w:t>
      </w:r>
    </w:p>
    <w:p w:rsidR="00822F9F" w:rsidRPr="00A645E4" w:rsidRDefault="00822F9F" w:rsidP="00822F9F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Кукол Е. Малыми не покажутся / Е. Кукол // Российская газета. – 2012. – С. 10. </w:t>
      </w:r>
    </w:p>
    <w:p w:rsidR="00822F9F" w:rsidRPr="00A645E4" w:rsidRDefault="00822F9F" w:rsidP="00822F9F">
      <w:pPr>
        <w:pStyle w:val="Default"/>
        <w:jc w:val="both"/>
        <w:rPr>
          <w:sz w:val="32"/>
          <w:szCs w:val="32"/>
        </w:rPr>
      </w:pPr>
    </w:p>
    <w:p w:rsidR="00822F9F" w:rsidRPr="00A645E4" w:rsidRDefault="00822F9F" w:rsidP="00822F9F">
      <w:pPr>
        <w:pStyle w:val="Default"/>
        <w:rPr>
          <w:sz w:val="32"/>
          <w:szCs w:val="32"/>
        </w:rPr>
      </w:pPr>
      <w:r w:rsidRPr="00A645E4">
        <w:rPr>
          <w:b/>
          <w:bCs/>
          <w:sz w:val="32"/>
          <w:szCs w:val="32"/>
        </w:rPr>
        <w:t xml:space="preserve">       5. Статья из продолжающегося издания </w:t>
      </w:r>
    </w:p>
    <w:p w:rsidR="00822F9F" w:rsidRPr="00A645E4" w:rsidRDefault="00822F9F" w:rsidP="00822F9F">
      <w:pPr>
        <w:pStyle w:val="Default"/>
        <w:jc w:val="both"/>
        <w:rPr>
          <w:bCs/>
          <w:sz w:val="32"/>
          <w:szCs w:val="32"/>
        </w:rPr>
      </w:pPr>
      <w:r w:rsidRPr="00A645E4">
        <w:rPr>
          <w:iCs/>
          <w:sz w:val="32"/>
          <w:szCs w:val="32"/>
        </w:rPr>
        <w:t xml:space="preserve">       Есина Ю. Л. </w:t>
      </w:r>
      <w:proofErr w:type="spellStart"/>
      <w:r w:rsidRPr="00A645E4">
        <w:rPr>
          <w:iCs/>
          <w:sz w:val="32"/>
          <w:szCs w:val="32"/>
        </w:rPr>
        <w:t>Инфораструктура</w:t>
      </w:r>
      <w:proofErr w:type="spellEnd"/>
      <w:r w:rsidRPr="00A645E4">
        <w:rPr>
          <w:iCs/>
          <w:sz w:val="32"/>
          <w:szCs w:val="32"/>
        </w:rPr>
        <w:t xml:space="preserve"> государственной поддержки алого бизнеса как фактор перехода к инновационной экономике р</w:t>
      </w:r>
      <w:r w:rsidRPr="00A645E4">
        <w:rPr>
          <w:iCs/>
          <w:sz w:val="32"/>
          <w:szCs w:val="32"/>
        </w:rPr>
        <w:t>е</w:t>
      </w:r>
      <w:r w:rsidRPr="00A645E4">
        <w:rPr>
          <w:iCs/>
          <w:sz w:val="32"/>
          <w:szCs w:val="32"/>
        </w:rPr>
        <w:t xml:space="preserve">гиона </w:t>
      </w:r>
      <w:r w:rsidRPr="00A645E4">
        <w:rPr>
          <w:bCs/>
          <w:sz w:val="32"/>
          <w:szCs w:val="32"/>
        </w:rPr>
        <w:t>/ Ю. Л. Есина // Вестник Воронежского гос. ун-та. Серия: Экономика и управление. – 2011. - № 1. – С. 35 – 47.</w:t>
      </w:r>
    </w:p>
    <w:p w:rsidR="00822F9F" w:rsidRPr="00A645E4" w:rsidRDefault="00822F9F" w:rsidP="00822F9F">
      <w:pPr>
        <w:pStyle w:val="Default"/>
        <w:jc w:val="both"/>
        <w:rPr>
          <w:bCs/>
          <w:sz w:val="32"/>
          <w:szCs w:val="32"/>
        </w:rPr>
      </w:pPr>
    </w:p>
    <w:p w:rsidR="00822F9F" w:rsidRPr="00A645E4" w:rsidRDefault="00822F9F" w:rsidP="00822F9F">
      <w:pPr>
        <w:pStyle w:val="Default"/>
        <w:rPr>
          <w:sz w:val="32"/>
          <w:szCs w:val="32"/>
        </w:rPr>
      </w:pPr>
      <w:r w:rsidRPr="00A645E4">
        <w:rPr>
          <w:b/>
          <w:bCs/>
          <w:sz w:val="32"/>
          <w:szCs w:val="32"/>
        </w:rPr>
        <w:t xml:space="preserve">       6. Статья из сборника 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A645E4">
        <w:rPr>
          <w:rFonts w:ascii="Times New Roman" w:hAnsi="Times New Roman"/>
          <w:bCs/>
          <w:iCs/>
          <w:sz w:val="32"/>
          <w:szCs w:val="32"/>
        </w:rPr>
        <w:t xml:space="preserve">       </w:t>
      </w:r>
      <w:proofErr w:type="spellStart"/>
      <w:r w:rsidRPr="00A645E4">
        <w:rPr>
          <w:rFonts w:ascii="Times New Roman" w:hAnsi="Times New Roman"/>
          <w:bCs/>
          <w:iCs/>
          <w:sz w:val="32"/>
          <w:szCs w:val="32"/>
        </w:rPr>
        <w:t>Рисин</w:t>
      </w:r>
      <w:proofErr w:type="spellEnd"/>
      <w:r w:rsidRPr="00A645E4">
        <w:rPr>
          <w:rFonts w:ascii="Times New Roman" w:hAnsi="Times New Roman"/>
          <w:bCs/>
          <w:iCs/>
          <w:sz w:val="32"/>
          <w:szCs w:val="32"/>
        </w:rPr>
        <w:t xml:space="preserve"> И. Е. Основные цели и сферы реализации кластерных инициатив / И. Е. </w:t>
      </w:r>
      <w:proofErr w:type="spellStart"/>
      <w:r w:rsidRPr="00A645E4">
        <w:rPr>
          <w:rFonts w:ascii="Times New Roman" w:hAnsi="Times New Roman"/>
          <w:bCs/>
          <w:iCs/>
          <w:sz w:val="32"/>
          <w:szCs w:val="32"/>
        </w:rPr>
        <w:t>Рисин</w:t>
      </w:r>
      <w:proofErr w:type="spellEnd"/>
      <w:r w:rsidRPr="00A645E4">
        <w:rPr>
          <w:rFonts w:ascii="Times New Roman" w:hAnsi="Times New Roman"/>
          <w:bCs/>
          <w:iCs/>
          <w:sz w:val="32"/>
          <w:szCs w:val="32"/>
        </w:rPr>
        <w:t xml:space="preserve"> // Актуальные проблемы региональной экономики и территориального управления: сборник статей / [под </w:t>
      </w:r>
      <w:r w:rsidRPr="00A645E4">
        <w:rPr>
          <w:rFonts w:ascii="Times New Roman" w:hAnsi="Times New Roman"/>
          <w:bCs/>
          <w:iCs/>
          <w:sz w:val="32"/>
          <w:szCs w:val="32"/>
        </w:rPr>
        <w:lastRenderedPageBreak/>
        <w:t xml:space="preserve">ред. И. Е. </w:t>
      </w:r>
      <w:proofErr w:type="spellStart"/>
      <w:r w:rsidRPr="00A645E4">
        <w:rPr>
          <w:rFonts w:ascii="Times New Roman" w:hAnsi="Times New Roman"/>
          <w:bCs/>
          <w:iCs/>
          <w:sz w:val="32"/>
          <w:szCs w:val="32"/>
        </w:rPr>
        <w:t>Рисина</w:t>
      </w:r>
      <w:proofErr w:type="spellEnd"/>
      <w:r w:rsidRPr="00A645E4">
        <w:rPr>
          <w:rFonts w:ascii="Times New Roman" w:hAnsi="Times New Roman"/>
          <w:bCs/>
          <w:iCs/>
          <w:sz w:val="32"/>
          <w:szCs w:val="32"/>
        </w:rPr>
        <w:t xml:space="preserve">].– </w:t>
      </w:r>
      <w:proofErr w:type="spellStart"/>
      <w:r w:rsidRPr="00A645E4">
        <w:rPr>
          <w:rFonts w:ascii="Times New Roman" w:hAnsi="Times New Roman"/>
          <w:bCs/>
          <w:iCs/>
          <w:sz w:val="32"/>
          <w:szCs w:val="32"/>
        </w:rPr>
        <w:t>Вып</w:t>
      </w:r>
      <w:proofErr w:type="spellEnd"/>
      <w:r w:rsidRPr="00A645E4">
        <w:rPr>
          <w:rFonts w:ascii="Times New Roman" w:hAnsi="Times New Roman"/>
          <w:bCs/>
          <w:iCs/>
          <w:sz w:val="32"/>
          <w:szCs w:val="32"/>
        </w:rPr>
        <w:t>. 13. – Воронеж : Доверие, 2012.– С. 100 – 102.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</w:p>
    <w:p w:rsidR="00822F9F" w:rsidRPr="00A645E4" w:rsidRDefault="00822F9F" w:rsidP="00822F9F">
      <w:pPr>
        <w:pStyle w:val="Default"/>
        <w:rPr>
          <w:sz w:val="32"/>
          <w:szCs w:val="32"/>
        </w:rPr>
      </w:pPr>
      <w:r w:rsidRPr="00A645E4">
        <w:rPr>
          <w:b/>
          <w:bCs/>
          <w:sz w:val="32"/>
          <w:szCs w:val="32"/>
        </w:rPr>
        <w:t xml:space="preserve">       7. Статья из собрания сочинений 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A645E4">
        <w:rPr>
          <w:rFonts w:ascii="Times New Roman" w:hAnsi="Times New Roman"/>
          <w:bCs/>
          <w:iCs/>
          <w:sz w:val="32"/>
          <w:szCs w:val="32"/>
        </w:rPr>
        <w:t xml:space="preserve">       Маркс </w:t>
      </w:r>
      <w:smartTag w:uri="urn:schemas-microsoft-com:office:smarttags" w:element="PersonName">
        <w:r w:rsidRPr="00A645E4">
          <w:rPr>
            <w:rFonts w:ascii="Times New Roman" w:hAnsi="Times New Roman"/>
            <w:bCs/>
            <w:iCs/>
            <w:sz w:val="32"/>
            <w:szCs w:val="32"/>
          </w:rPr>
          <w:t>К.</w:t>
        </w:r>
      </w:smartTag>
      <w:r w:rsidRPr="00A645E4">
        <w:rPr>
          <w:rFonts w:ascii="Times New Roman" w:hAnsi="Times New Roman"/>
          <w:bCs/>
          <w:iCs/>
          <w:sz w:val="32"/>
          <w:szCs w:val="32"/>
        </w:rPr>
        <w:t xml:space="preserve">, Энгельс Ф. Денежно–торговый капитал // </w:t>
      </w:r>
      <w:smartTag w:uri="urn:schemas-microsoft-com:office:smarttags" w:element="PersonName">
        <w:r w:rsidRPr="00A645E4">
          <w:rPr>
            <w:rFonts w:ascii="Times New Roman" w:hAnsi="Times New Roman"/>
            <w:bCs/>
            <w:iCs/>
            <w:sz w:val="32"/>
            <w:szCs w:val="32"/>
          </w:rPr>
          <w:t>К.</w:t>
        </w:r>
      </w:smartTag>
      <w:r w:rsidRPr="00A645E4">
        <w:rPr>
          <w:rFonts w:ascii="Times New Roman" w:hAnsi="Times New Roman"/>
          <w:bCs/>
          <w:iCs/>
          <w:sz w:val="32"/>
          <w:szCs w:val="32"/>
        </w:rPr>
        <w:t xml:space="preserve"> Маркс, Ф. Энгельс // Собр. соч. : в 39 т. / </w:t>
      </w:r>
      <w:smartTag w:uri="urn:schemas-microsoft-com:office:smarttags" w:element="PersonName">
        <w:r w:rsidRPr="00A645E4">
          <w:rPr>
            <w:rFonts w:ascii="Times New Roman" w:hAnsi="Times New Roman"/>
            <w:bCs/>
            <w:iCs/>
            <w:sz w:val="32"/>
            <w:szCs w:val="32"/>
          </w:rPr>
          <w:t>К.</w:t>
        </w:r>
      </w:smartTag>
      <w:r w:rsidRPr="00A645E4">
        <w:rPr>
          <w:rFonts w:ascii="Times New Roman" w:hAnsi="Times New Roman"/>
          <w:bCs/>
          <w:iCs/>
          <w:sz w:val="32"/>
          <w:szCs w:val="32"/>
        </w:rPr>
        <w:t xml:space="preserve"> Маркс, Ф. Энгельс. – М. : гос. </w:t>
      </w:r>
      <w:proofErr w:type="spellStart"/>
      <w:r w:rsidRPr="00A645E4">
        <w:rPr>
          <w:rFonts w:ascii="Times New Roman" w:hAnsi="Times New Roman"/>
          <w:bCs/>
          <w:iCs/>
          <w:sz w:val="32"/>
          <w:szCs w:val="32"/>
        </w:rPr>
        <w:t>изд</w:t>
      </w:r>
      <w:proofErr w:type="spellEnd"/>
      <w:r w:rsidRPr="00A645E4">
        <w:rPr>
          <w:rFonts w:ascii="Times New Roman" w:hAnsi="Times New Roman"/>
          <w:bCs/>
          <w:iCs/>
          <w:sz w:val="32"/>
          <w:szCs w:val="32"/>
        </w:rPr>
        <w:t xml:space="preserve"> – во политической литературы, 1961. – Т. 25. – Ч. 1. – С. 346 – 355.</w:t>
      </w:r>
    </w:p>
    <w:p w:rsidR="00822F9F" w:rsidRPr="00A645E4" w:rsidRDefault="00822F9F" w:rsidP="00822F9F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</w:p>
    <w:p w:rsidR="00822F9F" w:rsidRPr="00A645E4" w:rsidRDefault="00822F9F" w:rsidP="00822F9F">
      <w:pPr>
        <w:pStyle w:val="Default"/>
        <w:rPr>
          <w:sz w:val="32"/>
          <w:szCs w:val="32"/>
        </w:rPr>
      </w:pPr>
      <w:r w:rsidRPr="00A645E4">
        <w:rPr>
          <w:b/>
          <w:bCs/>
          <w:sz w:val="32"/>
          <w:szCs w:val="32"/>
        </w:rPr>
        <w:t xml:space="preserve">       8. Рецензия </w:t>
      </w:r>
    </w:p>
    <w:p w:rsidR="00822F9F" w:rsidRPr="00A645E4" w:rsidRDefault="00822F9F" w:rsidP="00822F9F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Боков С. Н. [Рецензия] / С. Н. Боков // </w:t>
      </w:r>
      <w:proofErr w:type="spellStart"/>
      <w:r w:rsidRPr="00A645E4">
        <w:rPr>
          <w:sz w:val="32"/>
          <w:szCs w:val="32"/>
        </w:rPr>
        <w:t>Вопр</w:t>
      </w:r>
      <w:proofErr w:type="spellEnd"/>
      <w:r w:rsidRPr="00A645E4">
        <w:rPr>
          <w:sz w:val="32"/>
          <w:szCs w:val="32"/>
        </w:rPr>
        <w:t xml:space="preserve">. психологии.– 1999.– № 6.– С. 140–141.– </w:t>
      </w:r>
      <w:proofErr w:type="spellStart"/>
      <w:r w:rsidRPr="00A645E4">
        <w:rPr>
          <w:sz w:val="32"/>
          <w:szCs w:val="32"/>
        </w:rPr>
        <w:t>Рец</w:t>
      </w:r>
      <w:proofErr w:type="spellEnd"/>
      <w:r w:rsidRPr="00A645E4">
        <w:rPr>
          <w:sz w:val="32"/>
          <w:szCs w:val="32"/>
        </w:rPr>
        <w:t>. на кн.: Словарь–справочник по пс</w:t>
      </w:r>
      <w:r w:rsidRPr="00A645E4">
        <w:rPr>
          <w:sz w:val="32"/>
          <w:szCs w:val="32"/>
        </w:rPr>
        <w:t>и</w:t>
      </w:r>
      <w:r w:rsidRPr="00A645E4">
        <w:rPr>
          <w:sz w:val="32"/>
          <w:szCs w:val="32"/>
        </w:rPr>
        <w:t xml:space="preserve">ходиагностике / Л. Ф. </w:t>
      </w:r>
      <w:proofErr w:type="spellStart"/>
      <w:r w:rsidRPr="00A645E4">
        <w:rPr>
          <w:sz w:val="32"/>
          <w:szCs w:val="32"/>
        </w:rPr>
        <w:t>Бурлачук</w:t>
      </w:r>
      <w:proofErr w:type="spellEnd"/>
      <w:r w:rsidRPr="00A645E4">
        <w:rPr>
          <w:sz w:val="32"/>
          <w:szCs w:val="32"/>
        </w:rPr>
        <w:t xml:space="preserve">, С. М. Морозов.– 2–е изд., </w:t>
      </w:r>
      <w:proofErr w:type="spellStart"/>
      <w:r w:rsidRPr="00A645E4">
        <w:rPr>
          <w:sz w:val="32"/>
          <w:szCs w:val="32"/>
        </w:rPr>
        <w:t>перераб</w:t>
      </w:r>
      <w:proofErr w:type="spellEnd"/>
      <w:r w:rsidRPr="00A645E4">
        <w:rPr>
          <w:sz w:val="32"/>
          <w:szCs w:val="32"/>
        </w:rPr>
        <w:t xml:space="preserve">. и доп.– М. : </w:t>
      </w:r>
      <w:proofErr w:type="spellStart"/>
      <w:r w:rsidRPr="00A645E4">
        <w:rPr>
          <w:sz w:val="32"/>
          <w:szCs w:val="32"/>
        </w:rPr>
        <w:t>Юристъ</w:t>
      </w:r>
      <w:proofErr w:type="spellEnd"/>
      <w:r w:rsidRPr="00A645E4">
        <w:rPr>
          <w:sz w:val="32"/>
          <w:szCs w:val="32"/>
        </w:rPr>
        <w:t xml:space="preserve">, 2000.– 416 с. </w:t>
      </w:r>
    </w:p>
    <w:p w:rsidR="00822F9F" w:rsidRPr="00A645E4" w:rsidRDefault="00822F9F" w:rsidP="00822F9F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</w:t>
      </w:r>
      <w:proofErr w:type="spellStart"/>
      <w:r w:rsidRPr="00A645E4">
        <w:rPr>
          <w:sz w:val="32"/>
          <w:szCs w:val="32"/>
        </w:rPr>
        <w:t>Жилинский</w:t>
      </w:r>
      <w:proofErr w:type="spellEnd"/>
      <w:r w:rsidRPr="00A645E4">
        <w:rPr>
          <w:sz w:val="32"/>
          <w:szCs w:val="32"/>
        </w:rPr>
        <w:t xml:space="preserve"> С. Э. Конкурентное право как научная дисциплина / С. Э. </w:t>
      </w:r>
      <w:proofErr w:type="spellStart"/>
      <w:r w:rsidRPr="00A645E4">
        <w:rPr>
          <w:sz w:val="32"/>
          <w:szCs w:val="32"/>
        </w:rPr>
        <w:t>Жилинский</w:t>
      </w:r>
      <w:proofErr w:type="spellEnd"/>
      <w:r w:rsidRPr="00A645E4">
        <w:rPr>
          <w:sz w:val="32"/>
          <w:szCs w:val="32"/>
        </w:rPr>
        <w:t xml:space="preserve"> // Государство и право.– 2001.– № 1.– С. 104–106.– </w:t>
      </w:r>
      <w:proofErr w:type="spellStart"/>
      <w:r w:rsidRPr="00A645E4">
        <w:rPr>
          <w:sz w:val="32"/>
          <w:szCs w:val="32"/>
        </w:rPr>
        <w:t>Рец</w:t>
      </w:r>
      <w:proofErr w:type="spellEnd"/>
      <w:r w:rsidRPr="00A645E4">
        <w:rPr>
          <w:sz w:val="32"/>
          <w:szCs w:val="32"/>
        </w:rPr>
        <w:t xml:space="preserve">. на кн.: </w:t>
      </w:r>
    </w:p>
    <w:p w:rsidR="00822F9F" w:rsidRPr="00A645E4" w:rsidRDefault="00822F9F" w:rsidP="00822F9F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Конкурентное право (правовое регулирование конкуренции) / </w:t>
      </w:r>
      <w:smartTag w:uri="urn:schemas-microsoft-com:office:smarttags" w:element="PersonName">
        <w:r w:rsidRPr="00A645E4">
          <w:rPr>
            <w:sz w:val="32"/>
            <w:szCs w:val="32"/>
          </w:rPr>
          <w:t>К.</w:t>
        </w:r>
      </w:smartTag>
      <w:r w:rsidRPr="00A645E4">
        <w:rPr>
          <w:sz w:val="32"/>
          <w:szCs w:val="32"/>
        </w:rPr>
        <w:t xml:space="preserve"> Ю. </w:t>
      </w:r>
      <w:proofErr w:type="spellStart"/>
      <w:r w:rsidRPr="00A645E4">
        <w:rPr>
          <w:sz w:val="32"/>
          <w:szCs w:val="32"/>
        </w:rPr>
        <w:t>Тотьев</w:t>
      </w:r>
      <w:proofErr w:type="spellEnd"/>
      <w:r w:rsidRPr="00A645E4">
        <w:rPr>
          <w:sz w:val="32"/>
          <w:szCs w:val="32"/>
        </w:rPr>
        <w:t xml:space="preserve">.– М. : </w:t>
      </w:r>
      <w:proofErr w:type="spellStart"/>
      <w:r w:rsidRPr="00A645E4">
        <w:rPr>
          <w:sz w:val="32"/>
          <w:szCs w:val="32"/>
        </w:rPr>
        <w:t>Изд</w:t>
      </w:r>
      <w:proofErr w:type="spellEnd"/>
      <w:r w:rsidRPr="00A645E4">
        <w:rPr>
          <w:sz w:val="32"/>
          <w:szCs w:val="32"/>
        </w:rPr>
        <w:t xml:space="preserve">–во РДЛ, 2000.– 352 с. </w:t>
      </w:r>
    </w:p>
    <w:p w:rsidR="00822F9F" w:rsidRPr="00A645E4" w:rsidRDefault="00822F9F" w:rsidP="00822F9F">
      <w:pPr>
        <w:pStyle w:val="Default"/>
        <w:jc w:val="both"/>
        <w:rPr>
          <w:sz w:val="32"/>
          <w:szCs w:val="32"/>
        </w:rPr>
      </w:pPr>
    </w:p>
    <w:p w:rsidR="00822F9F" w:rsidRPr="00A645E4" w:rsidRDefault="00822F9F" w:rsidP="00822F9F">
      <w:pPr>
        <w:pStyle w:val="Default"/>
        <w:rPr>
          <w:sz w:val="32"/>
          <w:szCs w:val="32"/>
        </w:rPr>
      </w:pPr>
      <w:r w:rsidRPr="00A645E4">
        <w:rPr>
          <w:b/>
          <w:bCs/>
          <w:sz w:val="32"/>
          <w:szCs w:val="32"/>
        </w:rPr>
        <w:t xml:space="preserve">       9. Нормативные акты </w:t>
      </w:r>
    </w:p>
    <w:p w:rsidR="00822F9F" w:rsidRPr="00A645E4" w:rsidRDefault="00822F9F" w:rsidP="00822F9F">
      <w:pPr>
        <w:spacing w:after="0" w:line="240" w:lineRule="auto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A645E4">
        <w:rPr>
          <w:rFonts w:ascii="Times New Roman" w:hAnsi="Times New Roman"/>
          <w:bCs/>
          <w:sz w:val="32"/>
          <w:szCs w:val="32"/>
        </w:rPr>
        <w:t xml:space="preserve">       Об общих принципах организации местного самоуправления в Российской Федерации : </w:t>
      </w:r>
      <w:proofErr w:type="spellStart"/>
      <w:r w:rsidRPr="00A645E4">
        <w:rPr>
          <w:rFonts w:ascii="Times New Roman" w:hAnsi="Times New Roman"/>
          <w:bCs/>
          <w:kern w:val="36"/>
          <w:sz w:val="32"/>
          <w:szCs w:val="32"/>
        </w:rPr>
        <w:t>Федер</w:t>
      </w:r>
      <w:proofErr w:type="spellEnd"/>
      <w:r w:rsidRPr="00A645E4">
        <w:rPr>
          <w:rFonts w:ascii="Times New Roman" w:hAnsi="Times New Roman"/>
          <w:bCs/>
          <w:kern w:val="36"/>
          <w:sz w:val="32"/>
          <w:szCs w:val="32"/>
        </w:rPr>
        <w:t xml:space="preserve">. закон Рос.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A645E4">
          <w:rPr>
            <w:rFonts w:ascii="Times New Roman" w:hAnsi="Times New Roman"/>
            <w:bCs/>
            <w:kern w:val="36"/>
            <w:sz w:val="32"/>
            <w:szCs w:val="32"/>
          </w:rPr>
          <w:t>2003 г</w:t>
        </w:r>
      </w:smartTag>
      <w:r w:rsidRPr="00A645E4">
        <w:rPr>
          <w:rFonts w:ascii="Times New Roman" w:hAnsi="Times New Roman"/>
          <w:bCs/>
          <w:kern w:val="36"/>
          <w:sz w:val="32"/>
          <w:szCs w:val="32"/>
        </w:rPr>
        <w:t>. N 131 – ФЗ // Российская газета. – 2003. – № 67 (3318). – С. 19 – 24.</w:t>
      </w:r>
    </w:p>
    <w:p w:rsidR="00822F9F" w:rsidRPr="00A645E4" w:rsidRDefault="00822F9F" w:rsidP="00822F9F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A645E4">
          <w:rPr>
            <w:sz w:val="32"/>
            <w:szCs w:val="32"/>
          </w:rPr>
          <w:t>2004 г</w:t>
        </w:r>
      </w:smartTag>
      <w:r w:rsidRPr="00A645E4">
        <w:rPr>
          <w:sz w:val="32"/>
          <w:szCs w:val="32"/>
        </w:rPr>
        <w:t xml:space="preserve">. № 188–ФЗ : (с изм. и доп.) // Гарант : [сайт </w:t>
      </w:r>
      <w:proofErr w:type="spellStart"/>
      <w:r w:rsidRPr="00A645E4">
        <w:rPr>
          <w:sz w:val="32"/>
          <w:szCs w:val="32"/>
        </w:rPr>
        <w:t>информ</w:t>
      </w:r>
      <w:proofErr w:type="spellEnd"/>
      <w:r w:rsidRPr="00A645E4">
        <w:rPr>
          <w:sz w:val="32"/>
          <w:szCs w:val="32"/>
        </w:rPr>
        <w:t xml:space="preserve">.–правовой компании].– URL: http://www.garant.ru/law/12038291–000.htm (дата обращения: 07.11.2008). </w:t>
      </w:r>
    </w:p>
    <w:p w:rsidR="00822F9F" w:rsidRPr="00A645E4" w:rsidRDefault="00822F9F" w:rsidP="00822F9F">
      <w:pPr>
        <w:pStyle w:val="Default"/>
        <w:rPr>
          <w:b/>
          <w:bCs/>
          <w:sz w:val="32"/>
          <w:szCs w:val="32"/>
        </w:rPr>
      </w:pPr>
    </w:p>
    <w:p w:rsidR="00822F9F" w:rsidRPr="00A645E4" w:rsidRDefault="00822F9F" w:rsidP="00822F9F">
      <w:pPr>
        <w:pStyle w:val="Default"/>
        <w:rPr>
          <w:sz w:val="32"/>
          <w:szCs w:val="32"/>
        </w:rPr>
      </w:pPr>
      <w:r w:rsidRPr="00A645E4">
        <w:rPr>
          <w:b/>
          <w:bCs/>
          <w:sz w:val="32"/>
          <w:szCs w:val="32"/>
        </w:rPr>
        <w:t xml:space="preserve">       10. Авт</w:t>
      </w:r>
      <w:r>
        <w:rPr>
          <w:b/>
          <w:bCs/>
          <w:sz w:val="32"/>
          <w:szCs w:val="32"/>
        </w:rPr>
        <w:t>о</w:t>
      </w:r>
      <w:r w:rsidRPr="00A645E4">
        <w:rPr>
          <w:b/>
          <w:bCs/>
          <w:sz w:val="32"/>
          <w:szCs w:val="32"/>
        </w:rPr>
        <w:t xml:space="preserve">рефераты диссертаций </w:t>
      </w:r>
    </w:p>
    <w:p w:rsidR="00822F9F" w:rsidRPr="00A645E4" w:rsidRDefault="00822F9F" w:rsidP="00822F9F">
      <w:pPr>
        <w:pStyle w:val="Default"/>
        <w:jc w:val="both"/>
        <w:rPr>
          <w:sz w:val="32"/>
          <w:szCs w:val="32"/>
        </w:rPr>
      </w:pPr>
      <w:r w:rsidRPr="00A645E4">
        <w:rPr>
          <w:bCs/>
          <w:sz w:val="32"/>
          <w:szCs w:val="32"/>
        </w:rPr>
        <w:t xml:space="preserve">       Анучин А. А.</w:t>
      </w:r>
      <w:r w:rsidRPr="00A645E4">
        <w:rPr>
          <w:sz w:val="32"/>
          <w:szCs w:val="32"/>
        </w:rPr>
        <w:t xml:space="preserve"> Экономико-статистический анализ региональной конкурентоспособности (на примере областей Центрально-Черноземного экономического района) : </w:t>
      </w:r>
      <w:proofErr w:type="spellStart"/>
      <w:r w:rsidRPr="00A645E4">
        <w:rPr>
          <w:sz w:val="32"/>
          <w:szCs w:val="32"/>
        </w:rPr>
        <w:t>автореф</w:t>
      </w:r>
      <w:proofErr w:type="spellEnd"/>
      <w:r w:rsidRPr="00A645E4">
        <w:rPr>
          <w:sz w:val="32"/>
          <w:szCs w:val="32"/>
        </w:rPr>
        <w:t xml:space="preserve">. </w:t>
      </w:r>
      <w:proofErr w:type="spellStart"/>
      <w:r w:rsidRPr="00A645E4">
        <w:rPr>
          <w:sz w:val="32"/>
          <w:szCs w:val="32"/>
        </w:rPr>
        <w:t>дис</w:t>
      </w:r>
      <w:proofErr w:type="spellEnd"/>
      <w:r w:rsidRPr="00A645E4">
        <w:rPr>
          <w:sz w:val="32"/>
          <w:szCs w:val="32"/>
        </w:rPr>
        <w:t xml:space="preserve">. ... канд. </w:t>
      </w:r>
      <w:proofErr w:type="spellStart"/>
      <w:r w:rsidRPr="00A645E4">
        <w:rPr>
          <w:sz w:val="32"/>
          <w:szCs w:val="32"/>
        </w:rPr>
        <w:t>экон</w:t>
      </w:r>
      <w:proofErr w:type="spellEnd"/>
      <w:r w:rsidRPr="00A645E4">
        <w:rPr>
          <w:sz w:val="32"/>
          <w:szCs w:val="32"/>
        </w:rPr>
        <w:t xml:space="preserve">. наук : 08.00.12 / А.А. Анучин ; Воронеж. гос. ун-т; науч. рук. О. Н. </w:t>
      </w:r>
      <w:proofErr w:type="spellStart"/>
      <w:r w:rsidRPr="00A645E4">
        <w:rPr>
          <w:sz w:val="32"/>
          <w:szCs w:val="32"/>
        </w:rPr>
        <w:t>Беленов</w:t>
      </w:r>
      <w:proofErr w:type="spellEnd"/>
      <w:r w:rsidRPr="00A645E4">
        <w:rPr>
          <w:sz w:val="32"/>
          <w:szCs w:val="32"/>
        </w:rPr>
        <w:t xml:space="preserve"> .— Воронеж, 2007 .— 24 с.</w:t>
      </w:r>
    </w:p>
    <w:p w:rsidR="00822F9F" w:rsidRPr="00A645E4" w:rsidRDefault="00822F9F" w:rsidP="00822F9F">
      <w:pPr>
        <w:pStyle w:val="Default"/>
        <w:jc w:val="both"/>
        <w:rPr>
          <w:sz w:val="32"/>
          <w:szCs w:val="32"/>
        </w:rPr>
      </w:pPr>
      <w:r w:rsidRPr="00A645E4">
        <w:rPr>
          <w:bCs/>
          <w:sz w:val="32"/>
          <w:szCs w:val="32"/>
        </w:rPr>
        <w:t>Васильченко Д. Г.</w:t>
      </w:r>
      <w:r w:rsidRPr="00A645E4">
        <w:rPr>
          <w:sz w:val="32"/>
          <w:szCs w:val="32"/>
        </w:rPr>
        <w:t xml:space="preserve"> Управление муниципальной собственностью и направления его совершенствования : </w:t>
      </w:r>
      <w:proofErr w:type="spellStart"/>
      <w:r w:rsidRPr="00A645E4">
        <w:rPr>
          <w:sz w:val="32"/>
          <w:szCs w:val="32"/>
        </w:rPr>
        <w:t>автореф</w:t>
      </w:r>
      <w:proofErr w:type="spellEnd"/>
      <w:r w:rsidRPr="00A645E4">
        <w:rPr>
          <w:sz w:val="32"/>
          <w:szCs w:val="32"/>
        </w:rPr>
        <w:t xml:space="preserve">. </w:t>
      </w:r>
      <w:proofErr w:type="spellStart"/>
      <w:r w:rsidRPr="00A645E4">
        <w:rPr>
          <w:sz w:val="32"/>
          <w:szCs w:val="32"/>
        </w:rPr>
        <w:t>дис</w:t>
      </w:r>
      <w:proofErr w:type="spellEnd"/>
      <w:r w:rsidRPr="00A645E4">
        <w:rPr>
          <w:sz w:val="32"/>
          <w:szCs w:val="32"/>
        </w:rPr>
        <w:t xml:space="preserve">. ... канд. </w:t>
      </w:r>
      <w:proofErr w:type="spellStart"/>
      <w:r w:rsidRPr="00A645E4">
        <w:rPr>
          <w:sz w:val="32"/>
          <w:szCs w:val="32"/>
        </w:rPr>
        <w:t>экон</w:t>
      </w:r>
      <w:proofErr w:type="spellEnd"/>
      <w:r w:rsidRPr="00A645E4">
        <w:rPr>
          <w:sz w:val="32"/>
          <w:szCs w:val="32"/>
        </w:rPr>
        <w:t xml:space="preserve">. </w:t>
      </w:r>
      <w:r w:rsidRPr="00A645E4">
        <w:rPr>
          <w:sz w:val="32"/>
          <w:szCs w:val="32"/>
        </w:rPr>
        <w:lastRenderedPageBreak/>
        <w:t>наук : 08.00.05 / Д.Г. Васильченко ; Воронеж. ин-т экономики и с</w:t>
      </w:r>
      <w:r w:rsidRPr="00A645E4">
        <w:rPr>
          <w:sz w:val="32"/>
          <w:szCs w:val="32"/>
        </w:rPr>
        <w:t>о</w:t>
      </w:r>
      <w:r w:rsidRPr="00A645E4">
        <w:rPr>
          <w:sz w:val="32"/>
          <w:szCs w:val="32"/>
        </w:rPr>
        <w:t xml:space="preserve">циал. упр. ; науч. рук. И. Е. </w:t>
      </w:r>
      <w:proofErr w:type="spellStart"/>
      <w:r w:rsidRPr="00A645E4">
        <w:rPr>
          <w:sz w:val="32"/>
          <w:szCs w:val="32"/>
        </w:rPr>
        <w:t>Рисин</w:t>
      </w:r>
      <w:proofErr w:type="spellEnd"/>
      <w:r w:rsidRPr="00A645E4">
        <w:rPr>
          <w:sz w:val="32"/>
          <w:szCs w:val="32"/>
        </w:rPr>
        <w:t xml:space="preserve"> .— Воронеж, 2011 .— 22 с.</w:t>
      </w:r>
    </w:p>
    <w:p w:rsidR="00822F9F" w:rsidRPr="00A645E4" w:rsidRDefault="00822F9F" w:rsidP="00822F9F">
      <w:pPr>
        <w:pStyle w:val="Default"/>
        <w:jc w:val="both"/>
        <w:rPr>
          <w:sz w:val="32"/>
          <w:szCs w:val="32"/>
        </w:rPr>
      </w:pPr>
    </w:p>
    <w:p w:rsidR="00822F9F" w:rsidRPr="00A645E4" w:rsidRDefault="00822F9F" w:rsidP="00822F9F">
      <w:pPr>
        <w:pStyle w:val="Default"/>
        <w:rPr>
          <w:sz w:val="32"/>
          <w:szCs w:val="32"/>
        </w:rPr>
      </w:pPr>
      <w:r w:rsidRPr="00A645E4">
        <w:rPr>
          <w:b/>
          <w:bCs/>
          <w:sz w:val="32"/>
          <w:szCs w:val="32"/>
        </w:rPr>
        <w:t xml:space="preserve">       11. Библиографическое описание ресурсов из </w:t>
      </w:r>
      <w:proofErr w:type="spellStart"/>
      <w:r w:rsidRPr="00A645E4">
        <w:rPr>
          <w:b/>
          <w:bCs/>
          <w:sz w:val="32"/>
          <w:szCs w:val="32"/>
        </w:rPr>
        <w:t>Internet</w:t>
      </w:r>
      <w:proofErr w:type="spellEnd"/>
      <w:r w:rsidRPr="00A645E4">
        <w:rPr>
          <w:b/>
          <w:bCs/>
          <w:sz w:val="32"/>
          <w:szCs w:val="32"/>
        </w:rPr>
        <w:t xml:space="preserve"> </w:t>
      </w:r>
    </w:p>
    <w:p w:rsidR="00822F9F" w:rsidRPr="00A645E4" w:rsidRDefault="00822F9F" w:rsidP="00822F9F">
      <w:pPr>
        <w:pStyle w:val="2"/>
        <w:jc w:val="both"/>
        <w:rPr>
          <w:b w:val="0"/>
          <w:i/>
          <w:sz w:val="32"/>
          <w:szCs w:val="32"/>
        </w:rPr>
      </w:pPr>
      <w:r w:rsidRPr="00A645E4">
        <w:rPr>
          <w:b w:val="0"/>
          <w:i/>
          <w:sz w:val="32"/>
          <w:szCs w:val="32"/>
        </w:rPr>
        <w:t xml:space="preserve">       Сценарные условия для формирования вариантов прогноза с</w:t>
      </w:r>
      <w:r w:rsidRPr="00A645E4">
        <w:rPr>
          <w:b w:val="0"/>
          <w:i/>
          <w:sz w:val="32"/>
          <w:szCs w:val="32"/>
        </w:rPr>
        <w:t>о</w:t>
      </w:r>
      <w:r w:rsidRPr="00A645E4">
        <w:rPr>
          <w:b w:val="0"/>
          <w:i/>
          <w:sz w:val="32"/>
          <w:szCs w:val="32"/>
        </w:rPr>
        <w:t xml:space="preserve">циально-экономического развития в 2013-2015 годах. </w:t>
      </w:r>
      <w:r w:rsidRPr="00A645E4">
        <w:rPr>
          <w:i/>
          <w:sz w:val="32"/>
          <w:szCs w:val="32"/>
        </w:rPr>
        <w:t>–</w:t>
      </w:r>
      <w:r w:rsidRPr="00A645E4">
        <w:rPr>
          <w:b w:val="0"/>
          <w:i/>
          <w:sz w:val="32"/>
          <w:szCs w:val="32"/>
        </w:rPr>
        <w:t xml:space="preserve"> </w:t>
      </w:r>
      <w:r w:rsidRPr="00A645E4">
        <w:rPr>
          <w:b w:val="0"/>
          <w:i/>
          <w:sz w:val="32"/>
          <w:szCs w:val="32"/>
          <w:lang w:val="en-US"/>
        </w:rPr>
        <w:t>URL</w:t>
      </w:r>
      <w:r w:rsidRPr="00A645E4">
        <w:rPr>
          <w:b w:val="0"/>
          <w:i/>
          <w:sz w:val="32"/>
          <w:szCs w:val="32"/>
        </w:rPr>
        <w:t xml:space="preserve">: </w:t>
      </w:r>
      <w:r w:rsidRPr="00A645E4">
        <w:rPr>
          <w:b w:val="0"/>
          <w:i/>
          <w:sz w:val="32"/>
          <w:szCs w:val="32"/>
          <w:lang w:val="en-US"/>
        </w:rPr>
        <w:t>http</w:t>
      </w:r>
      <w:r w:rsidRPr="00A645E4">
        <w:rPr>
          <w:b w:val="0"/>
          <w:i/>
          <w:sz w:val="32"/>
          <w:szCs w:val="32"/>
        </w:rPr>
        <w:t xml:space="preserve">:// </w:t>
      </w:r>
      <w:r w:rsidRPr="00A645E4">
        <w:rPr>
          <w:b w:val="0"/>
          <w:i/>
          <w:sz w:val="32"/>
          <w:szCs w:val="32"/>
          <w:lang w:val="en-US"/>
        </w:rPr>
        <w:t>http</w:t>
      </w:r>
      <w:r w:rsidRPr="00A645E4">
        <w:rPr>
          <w:b w:val="0"/>
          <w:i/>
          <w:sz w:val="32"/>
          <w:szCs w:val="32"/>
        </w:rPr>
        <w:t>://</w:t>
      </w:r>
      <w:r w:rsidRPr="00A645E4">
        <w:rPr>
          <w:b w:val="0"/>
          <w:i/>
          <w:sz w:val="32"/>
          <w:szCs w:val="32"/>
          <w:lang w:val="en-US"/>
        </w:rPr>
        <w:t>www</w:t>
      </w:r>
      <w:r w:rsidRPr="00A645E4">
        <w:rPr>
          <w:b w:val="0"/>
          <w:i/>
          <w:sz w:val="32"/>
          <w:szCs w:val="32"/>
        </w:rPr>
        <w:t>.</w:t>
      </w:r>
      <w:r w:rsidRPr="00A645E4">
        <w:rPr>
          <w:b w:val="0"/>
          <w:i/>
          <w:sz w:val="32"/>
          <w:szCs w:val="32"/>
          <w:lang w:val="en-US"/>
        </w:rPr>
        <w:t>economy</w:t>
      </w:r>
      <w:r w:rsidRPr="00A645E4">
        <w:rPr>
          <w:b w:val="0"/>
          <w:i/>
          <w:sz w:val="32"/>
          <w:szCs w:val="32"/>
        </w:rPr>
        <w:t>.</w:t>
      </w:r>
      <w:proofErr w:type="spellStart"/>
      <w:r w:rsidRPr="00A645E4">
        <w:rPr>
          <w:b w:val="0"/>
          <w:i/>
          <w:sz w:val="32"/>
          <w:szCs w:val="32"/>
          <w:lang w:val="en-US"/>
        </w:rPr>
        <w:t>gov</w:t>
      </w:r>
      <w:proofErr w:type="spellEnd"/>
      <w:r w:rsidRPr="00A645E4">
        <w:rPr>
          <w:b w:val="0"/>
          <w:i/>
          <w:sz w:val="32"/>
          <w:szCs w:val="32"/>
        </w:rPr>
        <w:t>.</w:t>
      </w:r>
      <w:proofErr w:type="spellStart"/>
      <w:r w:rsidRPr="00A645E4">
        <w:rPr>
          <w:b w:val="0"/>
          <w:i/>
          <w:sz w:val="32"/>
          <w:szCs w:val="32"/>
          <w:lang w:val="en-US"/>
        </w:rPr>
        <w:t>ru</w:t>
      </w:r>
      <w:proofErr w:type="spellEnd"/>
      <w:r w:rsidRPr="00A645E4">
        <w:rPr>
          <w:b w:val="0"/>
          <w:i/>
          <w:sz w:val="32"/>
          <w:szCs w:val="32"/>
        </w:rPr>
        <w:t>/</w:t>
      </w:r>
      <w:proofErr w:type="spellStart"/>
      <w:r w:rsidRPr="00A645E4">
        <w:rPr>
          <w:b w:val="0"/>
          <w:i/>
          <w:sz w:val="32"/>
          <w:szCs w:val="32"/>
          <w:lang w:val="en-US"/>
        </w:rPr>
        <w:t>minec</w:t>
      </w:r>
      <w:proofErr w:type="spellEnd"/>
      <w:r w:rsidRPr="00A645E4">
        <w:rPr>
          <w:b w:val="0"/>
          <w:i/>
          <w:sz w:val="32"/>
          <w:szCs w:val="32"/>
        </w:rPr>
        <w:t>/</w:t>
      </w:r>
      <w:r w:rsidRPr="00A645E4">
        <w:rPr>
          <w:b w:val="0"/>
          <w:i/>
          <w:sz w:val="32"/>
          <w:szCs w:val="32"/>
          <w:lang w:val="en-US"/>
        </w:rPr>
        <w:t>activity</w:t>
      </w:r>
      <w:r w:rsidRPr="00A645E4">
        <w:rPr>
          <w:b w:val="0"/>
          <w:i/>
          <w:sz w:val="32"/>
          <w:szCs w:val="32"/>
        </w:rPr>
        <w:t>/</w:t>
      </w:r>
      <w:r w:rsidRPr="00A645E4">
        <w:rPr>
          <w:b w:val="0"/>
          <w:i/>
          <w:sz w:val="32"/>
          <w:szCs w:val="32"/>
          <w:lang w:val="en-US"/>
        </w:rPr>
        <w:t>sections</w:t>
      </w:r>
      <w:r w:rsidRPr="00A645E4">
        <w:rPr>
          <w:b w:val="0"/>
          <w:i/>
          <w:sz w:val="32"/>
          <w:szCs w:val="32"/>
        </w:rPr>
        <w:t>/</w:t>
      </w:r>
      <w:r w:rsidRPr="00A645E4">
        <w:rPr>
          <w:b w:val="0"/>
          <w:i/>
          <w:sz w:val="32"/>
          <w:szCs w:val="32"/>
          <w:lang w:val="en-US"/>
        </w:rPr>
        <w:t>macro</w:t>
      </w:r>
      <w:r w:rsidRPr="00A645E4">
        <w:rPr>
          <w:b w:val="0"/>
          <w:i/>
          <w:sz w:val="32"/>
          <w:szCs w:val="32"/>
        </w:rPr>
        <w:t>/</w:t>
      </w:r>
      <w:proofErr w:type="spellStart"/>
      <w:r w:rsidRPr="00A645E4">
        <w:rPr>
          <w:b w:val="0"/>
          <w:i/>
          <w:sz w:val="32"/>
          <w:szCs w:val="32"/>
          <w:lang w:val="en-US"/>
        </w:rPr>
        <w:t>prognoz</w:t>
      </w:r>
      <w:proofErr w:type="spellEnd"/>
      <w:r w:rsidRPr="00A645E4">
        <w:rPr>
          <w:b w:val="0"/>
          <w:i/>
          <w:sz w:val="32"/>
          <w:szCs w:val="32"/>
        </w:rPr>
        <w:t>/</w:t>
      </w:r>
      <w:r w:rsidRPr="00A645E4">
        <w:rPr>
          <w:b w:val="0"/>
          <w:i/>
          <w:sz w:val="32"/>
          <w:szCs w:val="32"/>
          <w:lang w:val="en-US"/>
        </w:rPr>
        <w:t>doc</w:t>
      </w:r>
      <w:r w:rsidRPr="00A645E4">
        <w:rPr>
          <w:b w:val="0"/>
          <w:i/>
          <w:sz w:val="32"/>
          <w:szCs w:val="32"/>
        </w:rPr>
        <w:t>20120511_003 (дата обращения 30.05.2012).</w:t>
      </w:r>
    </w:p>
    <w:p w:rsidR="00822F9F" w:rsidRPr="00A645E4" w:rsidRDefault="00822F9F" w:rsidP="00822F9F">
      <w:pPr>
        <w:pStyle w:val="1"/>
        <w:ind w:right="0"/>
        <w:jc w:val="both"/>
        <w:rPr>
          <w:szCs w:val="32"/>
        </w:rPr>
      </w:pPr>
      <w:r w:rsidRPr="00A645E4">
        <w:rPr>
          <w:szCs w:val="32"/>
        </w:rPr>
        <w:t xml:space="preserve">       Гагарина Г. Ю. Человеческий капитал и его роль в обеспечении конкурентоспособности российских регионов / Г. Ю. Гагарина // Региональная экономика : теория и практика. – 2012. – № 23 (254). – URL:</w:t>
      </w:r>
      <w:r w:rsidRPr="00A645E4">
        <w:rPr>
          <w:b/>
          <w:szCs w:val="32"/>
        </w:rPr>
        <w:t xml:space="preserve"> </w:t>
      </w:r>
      <w:r w:rsidRPr="00A645E4">
        <w:rPr>
          <w:szCs w:val="32"/>
        </w:rPr>
        <w:t>http://www.fin-izdat.ru/journal/region/detail.php?ID=51469 (дата обращения 20.05.2012).</w:t>
      </w:r>
    </w:p>
    <w:p w:rsidR="00822F9F" w:rsidRPr="00A645E4" w:rsidRDefault="00822F9F" w:rsidP="00822F9F">
      <w:pPr>
        <w:pStyle w:val="1"/>
        <w:ind w:right="0"/>
        <w:jc w:val="both"/>
        <w:rPr>
          <w:szCs w:val="32"/>
        </w:rPr>
      </w:pPr>
      <w:r w:rsidRPr="00A645E4">
        <w:rPr>
          <w:szCs w:val="32"/>
        </w:rPr>
        <w:t xml:space="preserve">       Федеральная служба государственной статистики РФ : [сайт].– URL: http://www.</w:t>
      </w:r>
      <w:proofErr w:type="spellStart"/>
      <w:r w:rsidRPr="00A645E4">
        <w:rPr>
          <w:szCs w:val="32"/>
          <w:lang w:val="en-US"/>
        </w:rPr>
        <w:t>gks</w:t>
      </w:r>
      <w:proofErr w:type="spellEnd"/>
      <w:r w:rsidRPr="00A645E4">
        <w:rPr>
          <w:szCs w:val="32"/>
        </w:rPr>
        <w:t>.</w:t>
      </w:r>
      <w:proofErr w:type="spellStart"/>
      <w:r w:rsidRPr="00A645E4">
        <w:rPr>
          <w:szCs w:val="32"/>
          <w:lang w:val="en-US"/>
        </w:rPr>
        <w:t>ru</w:t>
      </w:r>
      <w:proofErr w:type="spellEnd"/>
      <w:r w:rsidRPr="00A645E4">
        <w:rPr>
          <w:szCs w:val="32"/>
        </w:rPr>
        <w:t xml:space="preserve"> (дата обращения 17.04.2012).</w:t>
      </w:r>
    </w:p>
    <w:p w:rsidR="00822F9F" w:rsidRPr="00A645E4" w:rsidRDefault="00822F9F" w:rsidP="00822F9F">
      <w:pPr>
        <w:pStyle w:val="1"/>
        <w:ind w:right="0"/>
        <w:jc w:val="both"/>
        <w:rPr>
          <w:b/>
          <w:szCs w:val="32"/>
        </w:rPr>
      </w:pPr>
    </w:p>
    <w:p w:rsidR="00822F9F" w:rsidRPr="00A645E4" w:rsidRDefault="00822F9F" w:rsidP="00822F9F">
      <w:pPr>
        <w:pStyle w:val="Default"/>
        <w:rPr>
          <w:sz w:val="32"/>
          <w:szCs w:val="32"/>
        </w:rPr>
      </w:pPr>
      <w:r w:rsidRPr="00A645E4">
        <w:rPr>
          <w:b/>
          <w:bCs/>
          <w:sz w:val="32"/>
          <w:szCs w:val="32"/>
        </w:rPr>
        <w:t xml:space="preserve">       12. Архивные материалы </w:t>
      </w:r>
    </w:p>
    <w:p w:rsidR="00822F9F" w:rsidRPr="00A645E4" w:rsidRDefault="00822F9F" w:rsidP="00822F9F">
      <w:pPr>
        <w:pStyle w:val="Default"/>
        <w:jc w:val="both"/>
        <w:rPr>
          <w:sz w:val="32"/>
          <w:szCs w:val="32"/>
        </w:rPr>
      </w:pPr>
      <w:r w:rsidRPr="00A645E4">
        <w:rPr>
          <w:sz w:val="32"/>
          <w:szCs w:val="32"/>
        </w:rPr>
        <w:t xml:space="preserve">       Доклад начальника Главного управления по делам печати Н. Татищева министру внутренних дел, </w:t>
      </w:r>
      <w:smartTag w:uri="urn:schemas-microsoft-com:office:smarttags" w:element="metricconverter">
        <w:smartTagPr>
          <w:attr w:name="ProductID" w:val="1913 г"/>
        </w:smartTagPr>
        <w:r w:rsidRPr="00A645E4">
          <w:rPr>
            <w:sz w:val="32"/>
            <w:szCs w:val="32"/>
          </w:rPr>
          <w:t>1913 г</w:t>
        </w:r>
      </w:smartTag>
      <w:r w:rsidRPr="00A645E4">
        <w:rPr>
          <w:sz w:val="32"/>
          <w:szCs w:val="32"/>
        </w:rPr>
        <w:t xml:space="preserve">. // РГИА. Ф. 785. Оп. 1. Д. </w:t>
      </w:r>
      <w:smartTag w:uri="urn:schemas-microsoft-com:office:smarttags" w:element="metricconverter">
        <w:smartTagPr>
          <w:attr w:name="ProductID" w:val="188. Л"/>
        </w:smartTagPr>
        <w:r w:rsidRPr="00A645E4">
          <w:rPr>
            <w:sz w:val="32"/>
            <w:szCs w:val="32"/>
          </w:rPr>
          <w:t>188. Л</w:t>
        </w:r>
      </w:smartTag>
      <w:r w:rsidRPr="00A645E4">
        <w:rPr>
          <w:sz w:val="32"/>
          <w:szCs w:val="32"/>
        </w:rPr>
        <w:t xml:space="preserve">.307. [О первых заседаниях Воронежского краеведческого общества. </w:t>
      </w:r>
      <w:smartTag w:uri="urn:schemas-microsoft-com:office:smarttags" w:element="metricconverter">
        <w:smartTagPr>
          <w:attr w:name="ProductID" w:val="1924 г"/>
        </w:smartTagPr>
        <w:r w:rsidRPr="00A645E4">
          <w:rPr>
            <w:sz w:val="32"/>
            <w:szCs w:val="32"/>
          </w:rPr>
          <w:t>1924 г</w:t>
        </w:r>
      </w:smartTag>
      <w:r w:rsidRPr="00A645E4">
        <w:rPr>
          <w:sz w:val="32"/>
          <w:szCs w:val="32"/>
        </w:rPr>
        <w:t xml:space="preserve">.] // ГАВО. Ф. 904. Оп. 1. Д. </w:t>
      </w:r>
      <w:smartTag w:uri="urn:schemas-microsoft-com:office:smarttags" w:element="metricconverter">
        <w:smartTagPr>
          <w:attr w:name="ProductID" w:val="3. Л"/>
        </w:smartTagPr>
        <w:r w:rsidRPr="00A645E4">
          <w:rPr>
            <w:sz w:val="32"/>
            <w:szCs w:val="32"/>
          </w:rPr>
          <w:t>3. Л</w:t>
        </w:r>
      </w:smartTag>
      <w:r w:rsidRPr="00A645E4">
        <w:rPr>
          <w:sz w:val="32"/>
          <w:szCs w:val="32"/>
        </w:rPr>
        <w:t>. 16.</w:t>
      </w:r>
    </w:p>
    <w:sectPr w:rsidR="00822F9F" w:rsidRPr="00A645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80" w:rsidRDefault="00F36E80" w:rsidP="009B5751">
      <w:pPr>
        <w:spacing w:after="0" w:line="240" w:lineRule="auto"/>
      </w:pPr>
      <w:r>
        <w:separator/>
      </w:r>
    </w:p>
  </w:endnote>
  <w:endnote w:type="continuationSeparator" w:id="0">
    <w:p w:rsidR="00F36E80" w:rsidRDefault="00F36E80" w:rsidP="009B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85" w:rsidRDefault="00D84185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85" w:rsidRDefault="00D84185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85" w:rsidRDefault="00D8418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80" w:rsidRDefault="00F36E80" w:rsidP="009B5751">
      <w:pPr>
        <w:spacing w:after="0" w:line="240" w:lineRule="auto"/>
      </w:pPr>
      <w:r>
        <w:separator/>
      </w:r>
    </w:p>
  </w:footnote>
  <w:footnote w:type="continuationSeparator" w:id="0">
    <w:p w:rsidR="00F36E80" w:rsidRDefault="00F36E80" w:rsidP="009B5751">
      <w:pPr>
        <w:spacing w:after="0" w:line="240" w:lineRule="auto"/>
      </w:pPr>
      <w:r>
        <w:continuationSeparator/>
      </w:r>
    </w:p>
  </w:footnote>
  <w:footnote w:id="1">
    <w:p w:rsidR="00D84185" w:rsidRPr="00C62424" w:rsidRDefault="00D84185" w:rsidP="007325CB">
      <w:pPr>
        <w:pStyle w:val="a5"/>
        <w:jc w:val="both"/>
        <w:rPr>
          <w:rFonts w:ascii="Times New Roman" w:hAnsi="Times New Roman" w:cs="Times New Roman"/>
        </w:rPr>
      </w:pPr>
      <w:r w:rsidRPr="00C62424">
        <w:rPr>
          <w:rStyle w:val="a7"/>
          <w:rFonts w:ascii="Times New Roman" w:hAnsi="Times New Roman"/>
        </w:rPr>
        <w:footnoteRef/>
      </w:r>
      <w:r w:rsidRPr="00C62424">
        <w:rPr>
          <w:rFonts w:ascii="Times New Roman" w:hAnsi="Times New Roman" w:cs="Times New Roman"/>
        </w:rPr>
        <w:t xml:space="preserve"> Оценка численности постоянного населения на 1 января 2011 года, на 1 января 2012 года и в среднем за 2011 год – Официальный сайт Федеральной службы государственной статистики – (http://gks.ru/wps/wcm/connect/rosstat/rosstatsite/main/population/demography/#)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85" w:rsidRDefault="00D84185" w:rsidP="00350A2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84185" w:rsidRDefault="00D8418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85" w:rsidRPr="00113FFE" w:rsidRDefault="00D84185" w:rsidP="00113FFE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85" w:rsidRDefault="00D8418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459"/>
    <w:multiLevelType w:val="hybridMultilevel"/>
    <w:tmpl w:val="A50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11E0"/>
    <w:multiLevelType w:val="hybridMultilevel"/>
    <w:tmpl w:val="1B525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77CEA"/>
    <w:multiLevelType w:val="hybridMultilevel"/>
    <w:tmpl w:val="B5BA50C2"/>
    <w:lvl w:ilvl="0" w:tplc="243A2BE8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73BE1CF5"/>
    <w:multiLevelType w:val="hybridMultilevel"/>
    <w:tmpl w:val="65B697EE"/>
    <w:lvl w:ilvl="0" w:tplc="C86C7BD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52269B6"/>
    <w:multiLevelType w:val="hybridMultilevel"/>
    <w:tmpl w:val="B5BA50C2"/>
    <w:lvl w:ilvl="0" w:tplc="243A2BE8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51"/>
    <w:rsid w:val="000B7FB4"/>
    <w:rsid w:val="00113FFE"/>
    <w:rsid w:val="001F178E"/>
    <w:rsid w:val="00260FB1"/>
    <w:rsid w:val="002C7A85"/>
    <w:rsid w:val="002F1B7A"/>
    <w:rsid w:val="003159D5"/>
    <w:rsid w:val="00350A20"/>
    <w:rsid w:val="00422854"/>
    <w:rsid w:val="004457DA"/>
    <w:rsid w:val="004D58A0"/>
    <w:rsid w:val="005C6E01"/>
    <w:rsid w:val="006178EE"/>
    <w:rsid w:val="0062365F"/>
    <w:rsid w:val="00647ABF"/>
    <w:rsid w:val="00652477"/>
    <w:rsid w:val="00666FE7"/>
    <w:rsid w:val="006A721C"/>
    <w:rsid w:val="006E0EDE"/>
    <w:rsid w:val="006E1FB9"/>
    <w:rsid w:val="006E2EF5"/>
    <w:rsid w:val="007325CB"/>
    <w:rsid w:val="007B3789"/>
    <w:rsid w:val="00816889"/>
    <w:rsid w:val="00822F9F"/>
    <w:rsid w:val="008528DD"/>
    <w:rsid w:val="00886099"/>
    <w:rsid w:val="00915720"/>
    <w:rsid w:val="0098454A"/>
    <w:rsid w:val="009B5751"/>
    <w:rsid w:val="009D01EB"/>
    <w:rsid w:val="009D4D94"/>
    <w:rsid w:val="009F5060"/>
    <w:rsid w:val="00B21164"/>
    <w:rsid w:val="00B46FB3"/>
    <w:rsid w:val="00BB7C3B"/>
    <w:rsid w:val="00C156D4"/>
    <w:rsid w:val="00C54FBD"/>
    <w:rsid w:val="00C75EE1"/>
    <w:rsid w:val="00CF20E4"/>
    <w:rsid w:val="00D32F57"/>
    <w:rsid w:val="00D601D1"/>
    <w:rsid w:val="00D84185"/>
    <w:rsid w:val="00EA0F05"/>
    <w:rsid w:val="00EA0F26"/>
    <w:rsid w:val="00F36E80"/>
    <w:rsid w:val="00F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5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B5751"/>
    <w:pPr>
      <w:keepNext/>
      <w:spacing w:after="0" w:line="240" w:lineRule="auto"/>
      <w:ind w:right="-341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5751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B5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50A20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575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325CB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4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2365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2365F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325CB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7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7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57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50A2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57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B5751"/>
    <w:pPr>
      <w:ind w:left="720"/>
      <w:contextualSpacing/>
    </w:pPr>
  </w:style>
  <w:style w:type="paragraph" w:styleId="a4">
    <w:name w:val="caption"/>
    <w:basedOn w:val="a"/>
    <w:qFormat/>
    <w:rsid w:val="009B5751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9B5751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5">
    <w:name w:val="footnote text"/>
    <w:aliases w:val="Текст сноски Знак Знак Знак Знак,Текст сноски Знак Знак,Table_Footnote_last Знак1,Table_Footnote_last Знак Знак Знак Знак,Table_Footnote_last Знак Знак,Текст сноски Знак1 Знак1,Текст сноски Знак Знак Знак1,single space,-++,Текст сноски-FN,-"/>
    <w:basedOn w:val="a"/>
    <w:link w:val="13"/>
    <w:semiHidden/>
    <w:rsid w:val="009B57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 Знак,Table_Footnote_last Знак1 Знак,Table_Footnote_last Знак Знак Знак Знак Знак,Table_Footnote_last Знак Знак Знак,Текст сноски Знак1 Знак1 Знак,single space Знак,-++ Знак1"/>
    <w:basedOn w:val="a0"/>
    <w:link w:val="a5"/>
    <w:rsid w:val="009B575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-++ Знак"/>
    <w:basedOn w:val="a0"/>
    <w:semiHidden/>
    <w:rsid w:val="009B5751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aliases w:val="Знак сноски-FN"/>
    <w:basedOn w:val="a0"/>
    <w:semiHidden/>
    <w:rsid w:val="009B5751"/>
    <w:rPr>
      <w:vertAlign w:val="superscript"/>
    </w:rPr>
  </w:style>
  <w:style w:type="paragraph" w:styleId="a8">
    <w:name w:val="Body Text"/>
    <w:aliases w:val="Основной текст1,Основной текст Знак Знак,Стратегия Знак Знак,Основной текст Знак Знак Знак,Стратегия Знак Знак Знак"/>
    <w:basedOn w:val="a"/>
    <w:link w:val="a9"/>
    <w:rsid w:val="009B5751"/>
    <w:pPr>
      <w:spacing w:after="120"/>
    </w:pPr>
    <w:rPr>
      <w:lang w:val="en-US"/>
    </w:rPr>
  </w:style>
  <w:style w:type="character" w:customStyle="1" w:styleId="a9">
    <w:name w:val="Основной текст Знак"/>
    <w:aliases w:val="Основной текст1 Знак2,Основной текст Знак Знак Знак3,Стратегия Знак Знак Знак3,Основной текст Знак Знак Знак Знак2,Стратегия Знак Знак Знак Знак1"/>
    <w:basedOn w:val="a0"/>
    <w:link w:val="a8"/>
    <w:rsid w:val="009B5751"/>
    <w:rPr>
      <w:rFonts w:ascii="Calibri" w:eastAsia="Times New Roman" w:hAnsi="Calibri" w:cs="Times New Roman"/>
      <w:lang w:val="en-US"/>
    </w:rPr>
  </w:style>
  <w:style w:type="character" w:styleId="aa">
    <w:name w:val="Hyperlink"/>
    <w:basedOn w:val="a0"/>
    <w:rsid w:val="009B5751"/>
    <w:rPr>
      <w:color w:val="0000FF"/>
      <w:u w:val="single"/>
    </w:rPr>
  </w:style>
  <w:style w:type="paragraph" w:styleId="14">
    <w:name w:val="toc 1"/>
    <w:basedOn w:val="a"/>
    <w:next w:val="a"/>
    <w:autoRedefine/>
    <w:rsid w:val="009B5751"/>
    <w:pPr>
      <w:tabs>
        <w:tab w:val="right" w:leader="dot" w:pos="9345"/>
      </w:tabs>
      <w:spacing w:after="0" w:line="240" w:lineRule="auto"/>
      <w:jc w:val="center"/>
    </w:pPr>
    <w:rPr>
      <w:rFonts w:ascii="Times New Roman" w:hAnsi="Times New Roman"/>
      <w:b/>
      <w:noProof/>
      <w:color w:val="000000"/>
      <w:sz w:val="32"/>
      <w:szCs w:val="32"/>
      <w:lang w:eastAsia="ru-RU"/>
    </w:rPr>
  </w:style>
  <w:style w:type="paragraph" w:styleId="ab">
    <w:name w:val="Title"/>
    <w:basedOn w:val="a"/>
    <w:link w:val="ac"/>
    <w:qFormat/>
    <w:rsid w:val="009B5751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B5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B575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B5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aliases w:val="Основной текст 1,Нумерованный список !!,Body Text Indent,Надин стиль,Исторические события,Ист события с точкой,Основной текст с отступом Знак Знак Знак"/>
    <w:basedOn w:val="a"/>
    <w:link w:val="ae"/>
    <w:rsid w:val="009B5751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1,Нумерованный список !! Знак1,Body Text Indent Знак,Надин стиль Знак1,Исторические события Знак1,Ист события с точкой Знак1,Основной текст с отступом Знак Знак Знак Знак"/>
    <w:basedOn w:val="a0"/>
    <w:link w:val="ad"/>
    <w:rsid w:val="009B5751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9B5751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9B5751"/>
    <w:rPr>
      <w:rFonts w:ascii="Calibri" w:eastAsia="Times New Roman" w:hAnsi="Calibri" w:cs="Times New Roman"/>
      <w:sz w:val="16"/>
      <w:szCs w:val="16"/>
      <w:lang w:val="en-US"/>
    </w:rPr>
  </w:style>
  <w:style w:type="paragraph" w:customStyle="1" w:styleId="210">
    <w:name w:val="Основной текст с отступом 21"/>
    <w:basedOn w:val="a"/>
    <w:rsid w:val="009B5751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f">
    <w:name w:val="Emphasis"/>
    <w:basedOn w:val="a0"/>
    <w:qFormat/>
    <w:rsid w:val="009B5751"/>
    <w:rPr>
      <w:i/>
      <w:iCs/>
    </w:rPr>
  </w:style>
  <w:style w:type="paragraph" w:customStyle="1" w:styleId="ConsPlusNormal">
    <w:name w:val="ConsPlusNormal"/>
    <w:rsid w:val="009B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бычный (веб) Знак1"/>
    <w:aliases w:val="Обычный (веб) Знак Знак,Обычный (Web) Знак"/>
    <w:basedOn w:val="a0"/>
    <w:link w:val="af0"/>
    <w:semiHidden/>
    <w:locked/>
    <w:rsid w:val="009B5751"/>
    <w:rPr>
      <w:sz w:val="24"/>
      <w:szCs w:val="24"/>
      <w:lang w:eastAsia="ru-RU"/>
    </w:rPr>
  </w:style>
  <w:style w:type="paragraph" w:styleId="af0">
    <w:name w:val="Normal (Web)"/>
    <w:aliases w:val="Обычный (веб) Знак,Обычный (Web)"/>
    <w:basedOn w:val="a"/>
    <w:link w:val="15"/>
    <w:rsid w:val="009B5751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6">
    <w:name w:val="Основной текст 1 Знак"/>
    <w:aliases w:val="Нумерованный список !! Знак,Надин стиль Знак,Исторические события Знак,Ист события с точкой Знак,Основной текст с отступом Знак Знак Знак Знак Знак"/>
    <w:basedOn w:val="a0"/>
    <w:locked/>
    <w:rsid w:val="009B5751"/>
    <w:rPr>
      <w:sz w:val="24"/>
      <w:szCs w:val="24"/>
      <w:lang w:val="ru-RU" w:eastAsia="ru-RU" w:bidi="ar-SA"/>
    </w:rPr>
  </w:style>
  <w:style w:type="character" w:customStyle="1" w:styleId="af1">
    <w:name w:val="Текст Знак"/>
    <w:basedOn w:val="a0"/>
    <w:link w:val="af2"/>
    <w:locked/>
    <w:rsid w:val="009B5751"/>
    <w:rPr>
      <w:rFonts w:ascii="Courier New" w:hAnsi="Courier New" w:cs="Courier New"/>
      <w:lang w:eastAsia="ru-RU"/>
    </w:rPr>
  </w:style>
  <w:style w:type="paragraph" w:styleId="af2">
    <w:name w:val="Plain Text"/>
    <w:basedOn w:val="a"/>
    <w:link w:val="af1"/>
    <w:rsid w:val="009B5751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7">
    <w:name w:val="Текст Знак1"/>
    <w:basedOn w:val="a0"/>
    <w:uiPriority w:val="99"/>
    <w:semiHidden/>
    <w:rsid w:val="009B5751"/>
    <w:rPr>
      <w:rFonts w:ascii="Consolas" w:eastAsia="Times New Roman" w:hAnsi="Consolas" w:cs="Consolas"/>
      <w:sz w:val="21"/>
      <w:szCs w:val="21"/>
    </w:rPr>
  </w:style>
  <w:style w:type="paragraph" w:customStyle="1" w:styleId="ConsPlusTitle">
    <w:name w:val="ConsPlusTitle"/>
    <w:rsid w:val="009B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9B575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212">
    <w:name w:val="Основной текст 21"/>
    <w:basedOn w:val="a"/>
    <w:rsid w:val="009B5751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9B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niiaiieoaeno2">
    <w:name w:val="Iniiaiie oaeno 2"/>
    <w:basedOn w:val="a"/>
    <w:rsid w:val="009B575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4063063">
    <w:name w:val="Ñòèëü 14 ïò Ïî øèðèíå Ñëåâà:  063 ñì Âûñòóï:  063 ñì"/>
    <w:basedOn w:val="a"/>
    <w:rsid w:val="009B5751"/>
    <w:pPr>
      <w:spacing w:after="0" w:line="360" w:lineRule="auto"/>
      <w:ind w:left="720" w:hanging="36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f3">
    <w:name w:val="Стиль Основной. Дисер. Ж"/>
    <w:basedOn w:val="a"/>
    <w:rsid w:val="009B5751"/>
    <w:pPr>
      <w:tabs>
        <w:tab w:val="left" w:pos="720"/>
      </w:tabs>
      <w:spacing w:after="0" w:line="360" w:lineRule="exact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ei1">
    <w:name w:val="ei1"/>
    <w:basedOn w:val="a0"/>
    <w:rsid w:val="009B5751"/>
  </w:style>
  <w:style w:type="character" w:customStyle="1" w:styleId="day7">
    <w:name w:val="da y7"/>
    <w:basedOn w:val="a0"/>
    <w:rsid w:val="009B5751"/>
  </w:style>
  <w:style w:type="character" w:customStyle="1" w:styleId="s0">
    <w:name w:val="s0"/>
    <w:basedOn w:val="a0"/>
    <w:rsid w:val="009B5751"/>
  </w:style>
  <w:style w:type="character" w:customStyle="1" w:styleId="link1">
    <w:name w:val="link1"/>
    <w:basedOn w:val="a0"/>
    <w:rsid w:val="009B5751"/>
  </w:style>
  <w:style w:type="character" w:styleId="af4">
    <w:name w:val="Strong"/>
    <w:basedOn w:val="a0"/>
    <w:qFormat/>
    <w:rsid w:val="009B5751"/>
    <w:rPr>
      <w:b/>
      <w:bCs/>
    </w:rPr>
  </w:style>
  <w:style w:type="paragraph" w:styleId="af5">
    <w:name w:val="header"/>
    <w:aliases w:val="ВерхКолонтитул"/>
    <w:basedOn w:val="a"/>
    <w:link w:val="af6"/>
    <w:rsid w:val="009B57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ВерхКолонтитул Знак"/>
    <w:basedOn w:val="a0"/>
    <w:link w:val="af5"/>
    <w:rsid w:val="009B5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9B5751"/>
  </w:style>
  <w:style w:type="paragraph" w:customStyle="1" w:styleId="FR1">
    <w:name w:val="FR1"/>
    <w:rsid w:val="009B5751"/>
    <w:pPr>
      <w:widowControl w:val="0"/>
      <w:autoSpaceDE w:val="0"/>
      <w:autoSpaceDN w:val="0"/>
      <w:adjustRightInd w:val="0"/>
      <w:spacing w:after="0" w:line="300" w:lineRule="auto"/>
      <w:ind w:left="1760" w:right="1000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9B5751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B5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528DD"/>
    <w:rPr>
      <w:rFonts w:ascii="Century Gothic" w:hAnsi="Century Gothic" w:cs="Century Gothic"/>
      <w:b/>
      <w:bCs/>
      <w:sz w:val="20"/>
      <w:szCs w:val="20"/>
    </w:rPr>
  </w:style>
  <w:style w:type="character" w:customStyle="1" w:styleId="18">
    <w:name w:val="Основной текст Знак1"/>
    <w:aliases w:val="Основной текст Знак Знак1,Основной текст1 Знак1,Основной текст Знак Знак Знак2,Стратегия Знак Знак Знак2,Основной текст Знак Знак Знак Знак1,Стратегия Знак Знак Знак Знак"/>
    <w:basedOn w:val="a0"/>
    <w:locked/>
    <w:rsid w:val="00350A20"/>
    <w:rPr>
      <w:sz w:val="24"/>
      <w:szCs w:val="24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Исторические события Char,Ист события с точкой Char,Основной текст с отступом Знак Знак Знак Char"/>
    <w:locked/>
    <w:rsid w:val="00350A20"/>
    <w:rPr>
      <w:sz w:val="24"/>
    </w:rPr>
  </w:style>
  <w:style w:type="character" w:customStyle="1" w:styleId="FootnoteTextChar">
    <w:name w:val="Footnote Text Char"/>
    <w:aliases w:val="Текст сноски Знак Знак Знак Знак Char,Текст сноски Знак Знак Char,Table_Footnote_last Знак1 Char,Table_Footnote_last Знак Знак Знак Знак Char,Table_Footnote_last Знак Знак Char,Текст сноски Знак1 Знак1 Char,single space Char,- Char"/>
    <w:basedOn w:val="a0"/>
    <w:locked/>
    <w:rsid w:val="00350A20"/>
    <w:rPr>
      <w:lang w:val="ru-RU" w:eastAsia="ru-RU" w:bidi="ar-SA"/>
    </w:rPr>
  </w:style>
  <w:style w:type="character" w:customStyle="1" w:styleId="110">
    <w:name w:val="Знак Знак11"/>
    <w:locked/>
    <w:rsid w:val="00350A20"/>
    <w:rPr>
      <w:sz w:val="24"/>
      <w:szCs w:val="24"/>
      <w:lang w:val="ru-RU" w:eastAsia="en-US" w:bidi="ar-SA"/>
    </w:rPr>
  </w:style>
  <w:style w:type="character" w:customStyle="1" w:styleId="19">
    <w:name w:val="Основной текст1 Знак"/>
    <w:aliases w:val="Body Text Char Знак,Основной текст Знак Знак Знак1,Стратегия Знак Знак Знак1,Основной текст Знак Знак Знак Знак,Стратегия Знак Знак Знак Знак Знак"/>
    <w:locked/>
    <w:rsid w:val="00350A20"/>
    <w:rPr>
      <w:sz w:val="24"/>
      <w:szCs w:val="24"/>
      <w:lang w:val="ru-RU" w:eastAsia="en-US" w:bidi="ar-SA"/>
    </w:rPr>
  </w:style>
  <w:style w:type="character" w:customStyle="1" w:styleId="91">
    <w:name w:val="Знак Знак9"/>
    <w:locked/>
    <w:rsid w:val="00350A20"/>
    <w:rPr>
      <w:rFonts w:ascii="Verdana" w:hAnsi="Verdana"/>
      <w:szCs w:val="24"/>
      <w:lang w:val="ru-RU" w:eastAsia="ru-RU" w:bidi="ar-SA"/>
    </w:rPr>
  </w:style>
  <w:style w:type="paragraph" w:customStyle="1" w:styleId="312">
    <w:name w:val="Стиль Заголовок 3 + 12 пт По ширине"/>
    <w:basedOn w:val="3"/>
    <w:rsid w:val="00350A20"/>
    <w:pPr>
      <w:keepLines w:val="0"/>
      <w:spacing w:before="240" w:after="60" w:line="240" w:lineRule="auto"/>
      <w:jc w:val="both"/>
    </w:pPr>
    <w:rPr>
      <w:rFonts w:ascii="Verdana" w:eastAsia="Times New Roman" w:hAnsi="Verdana" w:cs="Times New Roman"/>
      <w:color w:val="auto"/>
      <w:szCs w:val="20"/>
      <w:lang w:eastAsia="ru-RU"/>
    </w:rPr>
  </w:style>
  <w:style w:type="paragraph" w:customStyle="1" w:styleId="af8">
    <w:name w:val="Основной текст с отступом.Основной текст без отступа.Основной текст с отступом среднее письмо"/>
    <w:basedOn w:val="a"/>
    <w:rsid w:val="00350A20"/>
    <w:pPr>
      <w:spacing w:after="0" w:line="36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styleId="25">
    <w:name w:val="List 2"/>
    <w:basedOn w:val="a"/>
    <w:rsid w:val="00350A20"/>
    <w:pPr>
      <w:spacing w:after="0" w:line="240" w:lineRule="auto"/>
      <w:ind w:left="566" w:hanging="283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Style1">
    <w:name w:val="Style1"/>
    <w:basedOn w:val="a"/>
    <w:rsid w:val="00350A20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f9">
    <w:name w:val="footer"/>
    <w:basedOn w:val="a"/>
    <w:link w:val="afa"/>
    <w:rsid w:val="00350A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350A20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350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350A20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a">
    <w:name w:val="Без интервала1"/>
    <w:link w:val="NoSpacingChar"/>
    <w:rsid w:val="00350A20"/>
    <w:pPr>
      <w:spacing w:after="0" w:line="240" w:lineRule="auto"/>
    </w:pPr>
    <w:rPr>
      <w:rFonts w:ascii="Century Gothic" w:eastAsia="Calibri" w:hAnsi="Century Gothic" w:cs="Times New Roman"/>
      <w:szCs w:val="20"/>
    </w:rPr>
  </w:style>
  <w:style w:type="character" w:customStyle="1" w:styleId="NoSpacingChar">
    <w:name w:val="No Spacing Char"/>
    <w:link w:val="1a"/>
    <w:locked/>
    <w:rsid w:val="00350A20"/>
    <w:rPr>
      <w:rFonts w:ascii="Century Gothic" w:eastAsia="Calibri" w:hAnsi="Century Gothic" w:cs="Times New Roman"/>
      <w:szCs w:val="20"/>
    </w:rPr>
  </w:style>
  <w:style w:type="paragraph" w:customStyle="1" w:styleId="ListParagraph1">
    <w:name w:val="List Paragraph1"/>
    <w:basedOn w:val="a"/>
    <w:rsid w:val="00350A2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b">
    <w:name w:val="Balloon Text"/>
    <w:basedOn w:val="a"/>
    <w:link w:val="afc"/>
    <w:semiHidden/>
    <w:rsid w:val="00350A2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fc">
    <w:name w:val="Текст выноски Знак"/>
    <w:basedOn w:val="a0"/>
    <w:link w:val="afb"/>
    <w:semiHidden/>
    <w:rsid w:val="00350A20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Pro-List-1">
    <w:name w:val="Pro-List -1"/>
    <w:basedOn w:val="a"/>
    <w:rsid w:val="00350A20"/>
    <w:pPr>
      <w:tabs>
        <w:tab w:val="num" w:pos="1854"/>
        <w:tab w:val="left" w:pos="1920"/>
      </w:tabs>
      <w:spacing w:before="60" w:after="120" w:line="288" w:lineRule="auto"/>
      <w:ind w:left="1854" w:hanging="720"/>
      <w:jc w:val="both"/>
    </w:pPr>
    <w:rPr>
      <w:rFonts w:ascii="Georgia" w:eastAsia="Calibri" w:hAnsi="Georgia"/>
      <w:sz w:val="20"/>
      <w:szCs w:val="24"/>
      <w:lang w:eastAsia="ru-RU"/>
    </w:rPr>
  </w:style>
  <w:style w:type="paragraph" w:customStyle="1" w:styleId="1b">
    <w:name w:val="Абзац списка1"/>
    <w:basedOn w:val="a"/>
    <w:rsid w:val="00350A20"/>
    <w:pPr>
      <w:ind w:left="720"/>
    </w:pPr>
  </w:style>
  <w:style w:type="paragraph" w:customStyle="1" w:styleId="afd">
    <w:name w:val="Таблица"/>
    <w:basedOn w:val="a"/>
    <w:link w:val="afe"/>
    <w:rsid w:val="00350A20"/>
    <w:pPr>
      <w:spacing w:after="0" w:line="240" w:lineRule="auto"/>
      <w:jc w:val="both"/>
    </w:pPr>
    <w:rPr>
      <w:rFonts w:ascii="Times New Roman" w:eastAsia="Calibri" w:hAnsi="Times New Roman"/>
      <w:sz w:val="16"/>
      <w:szCs w:val="20"/>
      <w:lang w:val="x-none" w:eastAsia="ru-RU"/>
    </w:rPr>
  </w:style>
  <w:style w:type="character" w:customStyle="1" w:styleId="afe">
    <w:name w:val="Таблица Знак"/>
    <w:link w:val="afd"/>
    <w:locked/>
    <w:rsid w:val="00350A20"/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aff">
    <w:name w:val="Схема документа Знак"/>
    <w:basedOn w:val="a0"/>
    <w:link w:val="aff0"/>
    <w:semiHidden/>
    <w:rsid w:val="00350A20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ff0">
    <w:name w:val="Document Map"/>
    <w:basedOn w:val="a"/>
    <w:link w:val="aff"/>
    <w:semiHidden/>
    <w:rsid w:val="00350A20"/>
    <w:rPr>
      <w:rFonts w:ascii="Tahoma" w:hAnsi="Tahoma"/>
      <w:sz w:val="16"/>
      <w:szCs w:val="20"/>
      <w:lang w:val="x-none" w:eastAsia="x-none"/>
    </w:rPr>
  </w:style>
  <w:style w:type="paragraph" w:customStyle="1" w:styleId="aff1">
    <w:name w:val="Знак Знак Знак Знак"/>
    <w:basedOn w:val="a"/>
    <w:rsid w:val="00350A20"/>
    <w:pPr>
      <w:pageBreakBefore/>
      <w:spacing w:after="160" w:line="360" w:lineRule="auto"/>
    </w:pPr>
    <w:rPr>
      <w:rFonts w:ascii="Times New Roman" w:eastAsia="Calibri" w:hAnsi="Times New Roman"/>
      <w:sz w:val="28"/>
      <w:szCs w:val="28"/>
      <w:lang w:val="en-US"/>
    </w:rPr>
  </w:style>
  <w:style w:type="paragraph" w:customStyle="1" w:styleId="aff2">
    <w:name w:val="Знак Знак Знак Знак Знак Знак Знак Знак Знак Знак"/>
    <w:basedOn w:val="a"/>
    <w:rsid w:val="00350A20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ConsPlusNonformat">
    <w:name w:val="ConsPlusNonformat"/>
    <w:rsid w:val="00350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0cxspmiddle">
    <w:name w:val="a0cxspmiddle"/>
    <w:basedOn w:val="a"/>
    <w:rsid w:val="00350A2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3">
    <w:name w:val="Обычный.Название подразделения"/>
    <w:rsid w:val="00350A20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character" w:customStyle="1" w:styleId="FontStyle11">
    <w:name w:val="Font Style11"/>
    <w:rsid w:val="00350A20"/>
    <w:rPr>
      <w:rFonts w:ascii="Times New Roman" w:hAnsi="Times New Roman"/>
      <w:i/>
      <w:sz w:val="24"/>
    </w:rPr>
  </w:style>
  <w:style w:type="character" w:customStyle="1" w:styleId="FontStyle12">
    <w:name w:val="Font Style12"/>
    <w:rsid w:val="00350A20"/>
    <w:rPr>
      <w:rFonts w:ascii="Times New Roman" w:hAnsi="Times New Roman"/>
      <w:i/>
      <w:sz w:val="24"/>
    </w:rPr>
  </w:style>
  <w:style w:type="character" w:customStyle="1" w:styleId="FontStyle14">
    <w:name w:val="Font Style14"/>
    <w:rsid w:val="00350A20"/>
    <w:rPr>
      <w:rFonts w:ascii="Times New Roman" w:hAnsi="Times New Roman"/>
      <w:spacing w:val="10"/>
      <w:sz w:val="24"/>
    </w:rPr>
  </w:style>
  <w:style w:type="character" w:customStyle="1" w:styleId="1c">
    <w:name w:val="Знак Знак1"/>
    <w:locked/>
    <w:rsid w:val="00350A20"/>
    <w:rPr>
      <w:sz w:val="24"/>
      <w:lang w:val="ru-RU" w:eastAsia="ru-RU"/>
    </w:rPr>
  </w:style>
  <w:style w:type="character" w:customStyle="1" w:styleId="33">
    <w:name w:val="Знак Знак3"/>
    <w:rsid w:val="00350A20"/>
    <w:rPr>
      <w:sz w:val="22"/>
      <w:lang w:val="x-none" w:eastAsia="en-US"/>
    </w:rPr>
  </w:style>
  <w:style w:type="character" w:customStyle="1" w:styleId="26">
    <w:name w:val="Знак Знак2"/>
    <w:rsid w:val="00350A20"/>
    <w:rPr>
      <w:lang w:val="x-none" w:eastAsia="en-US"/>
    </w:rPr>
  </w:style>
  <w:style w:type="character" w:customStyle="1" w:styleId="aff4">
    <w:name w:val="знак сноски"/>
    <w:rsid w:val="00350A20"/>
    <w:rPr>
      <w:rFonts w:ascii="Arial" w:hAnsi="Arial"/>
      <w:color w:val="000000"/>
      <w:sz w:val="18"/>
      <w:u w:val="none"/>
      <w:vertAlign w:val="superscript"/>
    </w:rPr>
  </w:style>
  <w:style w:type="character" w:customStyle="1" w:styleId="34">
    <w:name w:val="Основной текст 3 Знак"/>
    <w:basedOn w:val="a0"/>
    <w:link w:val="35"/>
    <w:semiHidden/>
    <w:rsid w:val="00350A20"/>
    <w:rPr>
      <w:rFonts w:ascii="Times New Roman" w:eastAsia="Calibri" w:hAnsi="Times New Roman" w:cs="Times New Roman"/>
      <w:sz w:val="16"/>
      <w:szCs w:val="20"/>
      <w:lang w:val="x-none"/>
    </w:rPr>
  </w:style>
  <w:style w:type="paragraph" w:styleId="35">
    <w:name w:val="Body Text 3"/>
    <w:basedOn w:val="a"/>
    <w:link w:val="34"/>
    <w:rsid w:val="00350A20"/>
    <w:pPr>
      <w:spacing w:after="120" w:line="240" w:lineRule="auto"/>
    </w:pPr>
    <w:rPr>
      <w:rFonts w:ascii="Times New Roman" w:eastAsia="Calibri" w:hAnsi="Times New Roman"/>
      <w:sz w:val="16"/>
      <w:szCs w:val="20"/>
      <w:lang w:val="x-none"/>
    </w:rPr>
  </w:style>
  <w:style w:type="character" w:customStyle="1" w:styleId="FontStyle17">
    <w:name w:val="Font Style17"/>
    <w:rsid w:val="00350A20"/>
    <w:rPr>
      <w:rFonts w:ascii="Times New Roman" w:hAnsi="Times New Roman"/>
      <w:sz w:val="26"/>
    </w:rPr>
  </w:style>
  <w:style w:type="paragraph" w:styleId="aff5">
    <w:name w:val="No Spacing"/>
    <w:link w:val="aff6"/>
    <w:qFormat/>
    <w:rsid w:val="00350A20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customStyle="1" w:styleId="aff6">
    <w:name w:val="Без интервала Знак"/>
    <w:link w:val="aff5"/>
    <w:rsid w:val="00350A20"/>
    <w:rPr>
      <w:rFonts w:ascii="Century Gothic" w:eastAsia="Times New Roman" w:hAnsi="Century Gothic" w:cs="Times New Roman"/>
    </w:rPr>
  </w:style>
  <w:style w:type="paragraph" w:customStyle="1" w:styleId="aff7">
    <w:name w:val="Знак Знак Знак Знак Знак Знак Знак Знак Знак Знак"/>
    <w:basedOn w:val="a"/>
    <w:rsid w:val="00350A2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36">
    <w:name w:val="Знак Знак3"/>
    <w:rsid w:val="00350A20"/>
    <w:rPr>
      <w:sz w:val="22"/>
      <w:szCs w:val="22"/>
      <w:lang w:eastAsia="en-US"/>
    </w:rPr>
  </w:style>
  <w:style w:type="character" w:customStyle="1" w:styleId="27">
    <w:name w:val="Знак Знак2"/>
    <w:rsid w:val="00350A20"/>
    <w:rPr>
      <w:lang w:eastAsia="en-US"/>
    </w:rPr>
  </w:style>
  <w:style w:type="paragraph" w:styleId="aff8">
    <w:name w:val="endnote text"/>
    <w:basedOn w:val="a"/>
    <w:link w:val="aff9"/>
    <w:rsid w:val="00350A20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350A20"/>
    <w:rPr>
      <w:rFonts w:ascii="Times New Roman" w:eastAsia="Calibri" w:hAnsi="Times New Roman" w:cs="Times New Roman"/>
      <w:sz w:val="20"/>
      <w:szCs w:val="20"/>
    </w:rPr>
  </w:style>
  <w:style w:type="character" w:styleId="affa">
    <w:name w:val="endnote reference"/>
    <w:basedOn w:val="a0"/>
    <w:rsid w:val="00350A20"/>
    <w:rPr>
      <w:vertAlign w:val="superscript"/>
    </w:rPr>
  </w:style>
  <w:style w:type="paragraph" w:customStyle="1" w:styleId="affb">
    <w:name w:val="Знак"/>
    <w:basedOn w:val="a"/>
    <w:rsid w:val="00350A2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"/>
    <w:basedOn w:val="a"/>
    <w:rsid w:val="00350A2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zag">
    <w:name w:val="zag"/>
    <w:basedOn w:val="a0"/>
    <w:rsid w:val="00350A20"/>
    <w:rPr>
      <w:rFonts w:cs="Times New Roman"/>
    </w:rPr>
  </w:style>
  <w:style w:type="character" w:customStyle="1" w:styleId="b-serp-urlitem1">
    <w:name w:val="b-serp-url__item1"/>
    <w:basedOn w:val="a0"/>
    <w:rsid w:val="00350A20"/>
  </w:style>
  <w:style w:type="character" w:customStyle="1" w:styleId="b-serp-urlmark1">
    <w:name w:val="b-serp-url__mark1"/>
    <w:basedOn w:val="a0"/>
    <w:rsid w:val="00350A20"/>
  </w:style>
  <w:style w:type="paragraph" w:customStyle="1" w:styleId="xl22">
    <w:name w:val="xl22"/>
    <w:basedOn w:val="a"/>
    <w:rsid w:val="00350A20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25">
    <w:name w:val="xl25"/>
    <w:basedOn w:val="a"/>
    <w:rsid w:val="00350A20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14"/>
      <w:szCs w:val="14"/>
      <w:lang w:eastAsia="ru-RU"/>
    </w:rPr>
  </w:style>
  <w:style w:type="character" w:customStyle="1" w:styleId="b-serp-url">
    <w:name w:val="b-serp-url"/>
    <w:basedOn w:val="a0"/>
    <w:rsid w:val="00350A20"/>
    <w:rPr>
      <w:rFonts w:cs="Times New Roman"/>
    </w:rPr>
  </w:style>
  <w:style w:type="character" w:customStyle="1" w:styleId="Heading3Char">
    <w:name w:val="Heading 3 Char"/>
    <w:basedOn w:val="a0"/>
    <w:locked/>
    <w:rsid w:val="00350A20"/>
    <w:rPr>
      <w:rFonts w:ascii="Verdana" w:hAnsi="Verdana" w:cs="Times New Roman"/>
      <w:b/>
      <w:sz w:val="26"/>
      <w:lang w:val="ru-RU" w:eastAsia="ru-RU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Исторические события Char1,Ист события с точкой Char1,Основной текст с отступом Знак Знак Знак Char1"/>
    <w:basedOn w:val="a0"/>
    <w:locked/>
    <w:rsid w:val="00350A20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111">
    <w:name w:val="Знак Знак11"/>
    <w:locked/>
    <w:rsid w:val="00350A20"/>
    <w:rPr>
      <w:sz w:val="24"/>
      <w:lang w:val="ru-RU" w:eastAsia="en-US"/>
    </w:rPr>
  </w:style>
  <w:style w:type="character" w:customStyle="1" w:styleId="BodyTextIndent3Char">
    <w:name w:val="Body Text Indent 3 Char"/>
    <w:basedOn w:val="a0"/>
    <w:locked/>
    <w:rsid w:val="00350A20"/>
    <w:rPr>
      <w:rFonts w:cs="Times New Roman"/>
      <w:sz w:val="16"/>
      <w:lang w:val="ru-RU" w:eastAsia="ru-RU"/>
    </w:rPr>
  </w:style>
  <w:style w:type="character" w:customStyle="1" w:styleId="92">
    <w:name w:val="Знак Знак9"/>
    <w:locked/>
    <w:rsid w:val="00350A20"/>
    <w:rPr>
      <w:rFonts w:ascii="Verdana" w:hAnsi="Verdana"/>
      <w:sz w:val="24"/>
      <w:lang w:val="ru-RU" w:eastAsia="ru-RU"/>
    </w:rPr>
  </w:style>
  <w:style w:type="character" w:customStyle="1" w:styleId="BodyText2Char">
    <w:name w:val="Body Text 2 Char"/>
    <w:basedOn w:val="a0"/>
    <w:locked/>
    <w:rsid w:val="00350A20"/>
    <w:rPr>
      <w:rFonts w:ascii="Verdana" w:hAnsi="Verdana" w:cs="Times New Roman"/>
      <w:sz w:val="24"/>
      <w:lang w:val="ru-RU" w:eastAsia="ru-RU"/>
    </w:rPr>
  </w:style>
  <w:style w:type="character" w:customStyle="1" w:styleId="FooterChar">
    <w:name w:val="Footer Char"/>
    <w:basedOn w:val="a0"/>
    <w:locked/>
    <w:rsid w:val="00350A20"/>
    <w:rPr>
      <w:rFonts w:eastAsia="Times New Roman" w:cs="Times New Roman"/>
      <w:sz w:val="24"/>
    </w:rPr>
  </w:style>
  <w:style w:type="paragraph" w:customStyle="1" w:styleId="1d">
    <w:name w:val="Без интервала1"/>
    <w:rsid w:val="00350A20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1e">
    <w:name w:val="Абзац списка1"/>
    <w:basedOn w:val="a"/>
    <w:rsid w:val="00350A20"/>
    <w:pPr>
      <w:ind w:left="720"/>
    </w:pPr>
  </w:style>
  <w:style w:type="character" w:customStyle="1" w:styleId="BodyTextIndent2Char">
    <w:name w:val="Body Text Indent 2 Char"/>
    <w:basedOn w:val="a0"/>
    <w:locked/>
    <w:rsid w:val="00350A20"/>
    <w:rPr>
      <w:rFonts w:cs="Times New Roman"/>
      <w:sz w:val="24"/>
      <w:lang w:val="x-none" w:eastAsia="ru-RU"/>
    </w:rPr>
  </w:style>
  <w:style w:type="character" w:customStyle="1" w:styleId="NoSpacingChar1">
    <w:name w:val="No Spacing Char1"/>
    <w:locked/>
    <w:rsid w:val="00350A20"/>
    <w:rPr>
      <w:rFonts w:ascii="Century Gothic" w:hAnsi="Century Gothic"/>
      <w:sz w:val="22"/>
      <w:lang w:val="x-none" w:eastAsia="en-US"/>
    </w:rPr>
  </w:style>
  <w:style w:type="paragraph" w:customStyle="1" w:styleId="28">
    <w:name w:val="Знак Знак Знак Знак Знак Знак Знак Знак Знак Знак2"/>
    <w:basedOn w:val="a"/>
    <w:rsid w:val="00350A2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320">
    <w:name w:val="Знак Знак32"/>
    <w:rsid w:val="00350A20"/>
    <w:rPr>
      <w:sz w:val="22"/>
      <w:lang w:val="x-none" w:eastAsia="en-US"/>
    </w:rPr>
  </w:style>
  <w:style w:type="character" w:customStyle="1" w:styleId="220">
    <w:name w:val="Знак Знак22"/>
    <w:rsid w:val="00350A20"/>
    <w:rPr>
      <w:lang w:val="x-none" w:eastAsia="en-US"/>
    </w:rPr>
  </w:style>
  <w:style w:type="character" w:customStyle="1" w:styleId="EndnoteTextChar">
    <w:name w:val="Endnote Text Char"/>
    <w:basedOn w:val="a0"/>
    <w:locked/>
    <w:rsid w:val="00350A20"/>
    <w:rPr>
      <w:rFonts w:eastAsia="Times New Roman" w:cs="Times New Roman"/>
      <w:lang w:val="ru-RU" w:eastAsia="en-US" w:bidi="ar-SA"/>
    </w:rPr>
  </w:style>
  <w:style w:type="paragraph" w:customStyle="1" w:styleId="37">
    <w:name w:val="боковик3"/>
    <w:basedOn w:val="a"/>
    <w:rsid w:val="00350A20"/>
    <w:pPr>
      <w:widowControl w:val="0"/>
      <w:spacing w:before="72" w:after="0" w:line="240" w:lineRule="auto"/>
      <w:jc w:val="center"/>
    </w:pPr>
    <w:rPr>
      <w:rFonts w:ascii="JournalRub" w:hAnsi="JournalRub"/>
      <w:b/>
      <w:sz w:val="20"/>
      <w:szCs w:val="20"/>
      <w:lang w:eastAsia="ru-RU"/>
    </w:rPr>
  </w:style>
  <w:style w:type="character" w:customStyle="1" w:styleId="1110">
    <w:name w:val="Знак Знак111"/>
    <w:locked/>
    <w:rsid w:val="00350A20"/>
    <w:rPr>
      <w:sz w:val="24"/>
      <w:lang w:val="ru-RU" w:eastAsia="en-US"/>
    </w:rPr>
  </w:style>
  <w:style w:type="paragraph" w:customStyle="1" w:styleId="221">
    <w:name w:val="Основной текст 22"/>
    <w:basedOn w:val="a"/>
    <w:rsid w:val="00350A2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  <w:lang w:eastAsia="ru-RU"/>
    </w:rPr>
  </w:style>
  <w:style w:type="character" w:customStyle="1" w:styleId="910">
    <w:name w:val="Знак Знак91"/>
    <w:locked/>
    <w:rsid w:val="00350A20"/>
    <w:rPr>
      <w:rFonts w:ascii="Verdana" w:hAnsi="Verdana"/>
      <w:sz w:val="24"/>
      <w:lang w:val="ru-RU" w:eastAsia="ru-RU"/>
    </w:rPr>
  </w:style>
  <w:style w:type="paragraph" w:customStyle="1" w:styleId="29">
    <w:name w:val="Без интервала2"/>
    <w:rsid w:val="00350A20"/>
    <w:pPr>
      <w:spacing w:after="0" w:line="240" w:lineRule="auto"/>
    </w:pPr>
    <w:rPr>
      <w:rFonts w:ascii="Century Gothic" w:eastAsia="Times New Roman" w:hAnsi="Century Gothic" w:cs="Times New Roman"/>
      <w:szCs w:val="20"/>
    </w:rPr>
  </w:style>
  <w:style w:type="paragraph" w:customStyle="1" w:styleId="2a">
    <w:name w:val="Абзац списка2"/>
    <w:basedOn w:val="a"/>
    <w:rsid w:val="00350A20"/>
    <w:pPr>
      <w:ind w:left="720"/>
    </w:pPr>
  </w:style>
  <w:style w:type="paragraph" w:customStyle="1" w:styleId="1f">
    <w:name w:val="Знак Знак Знак Знак Знак Знак Знак Знак Знак Знак1"/>
    <w:basedOn w:val="a"/>
    <w:rsid w:val="00350A2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310">
    <w:name w:val="Знак Знак31"/>
    <w:rsid w:val="00350A20"/>
    <w:rPr>
      <w:sz w:val="22"/>
      <w:lang w:val="x-none" w:eastAsia="en-US"/>
    </w:rPr>
  </w:style>
  <w:style w:type="character" w:customStyle="1" w:styleId="213">
    <w:name w:val="Знак Знак21"/>
    <w:rsid w:val="00350A20"/>
    <w:rPr>
      <w:lang w:val="x-none" w:eastAsia="en-US"/>
    </w:rPr>
  </w:style>
  <w:style w:type="character" w:customStyle="1" w:styleId="920">
    <w:name w:val="Знак Знак92"/>
    <w:locked/>
    <w:rsid w:val="00350A20"/>
    <w:rPr>
      <w:rFonts w:ascii="Verdana" w:hAnsi="Verdana"/>
      <w:sz w:val="24"/>
      <w:lang w:val="ru-RU" w:eastAsia="ru-RU"/>
    </w:rPr>
  </w:style>
  <w:style w:type="character" w:customStyle="1" w:styleId="41">
    <w:name w:val="Знак Знак4"/>
    <w:locked/>
    <w:rsid w:val="00350A20"/>
    <w:rPr>
      <w:sz w:val="24"/>
      <w:lang w:val="x-none" w:eastAsia="ru-RU"/>
    </w:rPr>
  </w:style>
  <w:style w:type="table" w:styleId="affd">
    <w:name w:val="Table Grid"/>
    <w:basedOn w:val="a1"/>
    <w:rsid w:val="00C15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2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36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6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62365F"/>
    <w:pPr>
      <w:widowControl w:val="0"/>
      <w:autoSpaceDE w:val="0"/>
      <w:autoSpaceDN w:val="0"/>
      <w:adjustRightInd w:val="0"/>
      <w:spacing w:after="0" w:line="240" w:lineRule="auto"/>
      <w:ind w:left="4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25C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325CB"/>
    <w:rPr>
      <w:rFonts w:ascii="Arial" w:eastAsia="Times New Roman" w:hAnsi="Arial" w:cs="Arial"/>
      <w:lang w:eastAsia="ru-RU"/>
    </w:rPr>
  </w:style>
  <w:style w:type="paragraph" w:customStyle="1" w:styleId="Style14">
    <w:name w:val="Style14"/>
    <w:basedOn w:val="a"/>
    <w:rsid w:val="007325CB"/>
    <w:pPr>
      <w:widowControl w:val="0"/>
      <w:autoSpaceDE w:val="0"/>
      <w:autoSpaceDN w:val="0"/>
      <w:adjustRightInd w:val="0"/>
      <w:spacing w:after="0" w:line="323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rsid w:val="007325CB"/>
    <w:rPr>
      <w:rFonts w:ascii="Times New Roman" w:hAnsi="Times New Roman" w:cs="Times New Roman"/>
      <w:sz w:val="18"/>
      <w:szCs w:val="18"/>
    </w:rPr>
  </w:style>
  <w:style w:type="paragraph" w:customStyle="1" w:styleId="2b">
    <w:name w:val="Знак2"/>
    <w:basedOn w:val="a"/>
    <w:rsid w:val="007325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2">
    <w:name w:val="Основной текст с отступом 22"/>
    <w:basedOn w:val="a"/>
    <w:rsid w:val="007325CB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1f0">
    <w:name w:val="Знак1"/>
    <w:basedOn w:val="a"/>
    <w:rsid w:val="007325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5">
    <w:name w:val="Style5"/>
    <w:basedOn w:val="a"/>
    <w:rsid w:val="007325C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text">
    <w:name w:val="text"/>
    <w:basedOn w:val="a"/>
    <w:rsid w:val="007325CB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7325CB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">
    <w:name w:val="Style2"/>
    <w:basedOn w:val="a"/>
    <w:rsid w:val="007325CB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3">
    <w:name w:val="Style3"/>
    <w:basedOn w:val="a"/>
    <w:rsid w:val="007325C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">
    <w:name w:val="Style6"/>
    <w:basedOn w:val="a"/>
    <w:rsid w:val="007325C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">
    <w:name w:val="Style7"/>
    <w:basedOn w:val="a"/>
    <w:rsid w:val="007325C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affe">
    <w:name w:val="Знак"/>
    <w:basedOn w:val="a"/>
    <w:rsid w:val="007325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f1">
    <w:name w:val="Знак1"/>
    <w:basedOn w:val="a"/>
    <w:rsid w:val="007325C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Верхний колонтитул1"/>
    <w:basedOn w:val="a"/>
    <w:rsid w:val="007325CB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333333"/>
      <w:sz w:val="24"/>
      <w:szCs w:val="24"/>
      <w:lang w:eastAsia="ru-RU"/>
    </w:rPr>
  </w:style>
  <w:style w:type="paragraph" w:customStyle="1" w:styleId="2c">
    <w:name w:val="Знак2"/>
    <w:basedOn w:val="a"/>
    <w:rsid w:val="007325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rsid w:val="00732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7325C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afff">
    <w:name w:val="Normal Indent"/>
    <w:basedOn w:val="a"/>
    <w:rsid w:val="007325CB"/>
    <w:pPr>
      <w:spacing w:after="100" w:line="240" w:lineRule="auto"/>
      <w:ind w:left="720" w:firstLine="680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afff0">
    <w:name w:val="Осн.текст"/>
    <w:basedOn w:val="a"/>
    <w:rsid w:val="007325CB"/>
    <w:pPr>
      <w:spacing w:after="0" w:line="288" w:lineRule="auto"/>
      <w:ind w:right="792" w:firstLine="720"/>
      <w:jc w:val="both"/>
    </w:pPr>
    <w:rPr>
      <w:rFonts w:ascii="Arial" w:hAnsi="Arial"/>
      <w:szCs w:val="20"/>
      <w:lang w:eastAsia="ru-RU"/>
    </w:rPr>
  </w:style>
  <w:style w:type="paragraph" w:customStyle="1" w:styleId="msonormalcxspmiddle">
    <w:name w:val="msonormalcxspmiddle"/>
    <w:basedOn w:val="a"/>
    <w:rsid w:val="00732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325CB"/>
    <w:pPr>
      <w:widowControl w:val="0"/>
      <w:autoSpaceDE w:val="0"/>
      <w:autoSpaceDN w:val="0"/>
      <w:adjustRightInd w:val="0"/>
      <w:spacing w:after="0" w:line="482" w:lineRule="exact"/>
      <w:ind w:hanging="173"/>
    </w:pPr>
    <w:rPr>
      <w:rFonts w:ascii="Century Gothic" w:hAnsi="Century Gothic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732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d">
    <w:name w:val="Стиль2"/>
    <w:basedOn w:val="a"/>
    <w:link w:val="2e"/>
    <w:rsid w:val="007325C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Cs/>
      <w:color w:val="0000FF"/>
      <w:sz w:val="28"/>
      <w:szCs w:val="28"/>
      <w:lang w:eastAsia="ru-RU"/>
    </w:rPr>
  </w:style>
  <w:style w:type="character" w:customStyle="1" w:styleId="2e">
    <w:name w:val="Стиль2 Знак"/>
    <w:basedOn w:val="a0"/>
    <w:link w:val="2d"/>
    <w:rsid w:val="007325CB"/>
    <w:rPr>
      <w:rFonts w:ascii="Times New Roman" w:eastAsia="Times New Roman" w:hAnsi="Times New Roman" w:cs="Times New Roman"/>
      <w:bCs/>
      <w:color w:val="0000FF"/>
      <w:sz w:val="28"/>
      <w:szCs w:val="28"/>
      <w:lang w:eastAsia="ru-RU"/>
    </w:rPr>
  </w:style>
  <w:style w:type="paragraph" w:customStyle="1" w:styleId="42">
    <w:name w:val="заголовок 4.???. ????.???. ?????"/>
    <w:basedOn w:val="a"/>
    <w:next w:val="a"/>
    <w:rsid w:val="007325CB"/>
    <w:pPr>
      <w:keepNext/>
      <w:spacing w:before="120" w:after="0" w:line="240" w:lineRule="auto"/>
      <w:ind w:right="45" w:firstLine="720"/>
      <w:jc w:val="both"/>
    </w:pPr>
    <w:rPr>
      <w:rFonts w:ascii="Times New Roman" w:hAnsi="Times New Roman"/>
      <w:b/>
      <w:sz w:val="26"/>
      <w:szCs w:val="20"/>
      <w:u w:val="single"/>
      <w:lang w:eastAsia="ru-RU"/>
    </w:rPr>
  </w:style>
  <w:style w:type="character" w:customStyle="1" w:styleId="afff1">
    <w:name w:val="Основной шрифт"/>
    <w:rsid w:val="007325CB"/>
  </w:style>
  <w:style w:type="paragraph" w:customStyle="1" w:styleId="Iniiaiieoaeno">
    <w:name w:val="Iniiaiie oaeno"/>
    <w:basedOn w:val="a"/>
    <w:rsid w:val="007325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ff2">
    <w:name w:val="номер страницы"/>
    <w:basedOn w:val="afff1"/>
    <w:rsid w:val="007325CB"/>
  </w:style>
  <w:style w:type="paragraph" w:customStyle="1" w:styleId="Iauiue">
    <w:name w:val="Iau?iue"/>
    <w:rsid w:val="0073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2">
    <w:name w:val="Заголовок 11"/>
    <w:basedOn w:val="a"/>
    <w:next w:val="a"/>
    <w:rsid w:val="007325CB"/>
    <w:pPr>
      <w:keepNext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ff3">
    <w:name w:val="АБСД"/>
    <w:basedOn w:val="a"/>
    <w:rsid w:val="007325CB"/>
    <w:pPr>
      <w:spacing w:after="0" w:line="240" w:lineRule="auto"/>
      <w:ind w:firstLine="397"/>
      <w:jc w:val="both"/>
    </w:pPr>
    <w:rPr>
      <w:rFonts w:ascii="Times New Roman" w:hAnsi="Times New Roman"/>
      <w:spacing w:val="26"/>
      <w:sz w:val="24"/>
      <w:szCs w:val="24"/>
      <w:lang w:eastAsia="zh-CN"/>
    </w:rPr>
  </w:style>
  <w:style w:type="character" w:styleId="afff4">
    <w:name w:val="FollowedHyperlink"/>
    <w:basedOn w:val="a0"/>
    <w:rsid w:val="007325CB"/>
    <w:rPr>
      <w:color w:val="800080"/>
      <w:u w:val="single"/>
    </w:rPr>
  </w:style>
  <w:style w:type="paragraph" w:customStyle="1" w:styleId="1f3">
    <w:name w:val="Обычный1"/>
    <w:rsid w:val="007325C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5">
    <w:name w:val="Block Text"/>
    <w:basedOn w:val="a"/>
    <w:rsid w:val="007325CB"/>
    <w:pPr>
      <w:widowControl w:val="0"/>
      <w:autoSpaceDE w:val="0"/>
      <w:autoSpaceDN w:val="0"/>
      <w:adjustRightInd w:val="0"/>
      <w:spacing w:after="0" w:line="240" w:lineRule="auto"/>
      <w:ind w:left="57" w:right="57"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afff6">
    <w:name w:val="Абзац с отступом"/>
    <w:basedOn w:val="a"/>
    <w:autoRedefine/>
    <w:rsid w:val="007325CB"/>
    <w:pPr>
      <w:spacing w:after="0" w:line="240" w:lineRule="auto"/>
      <w:jc w:val="both"/>
    </w:pPr>
    <w:rPr>
      <w:rFonts w:ascii="Times New Roman" w:hAnsi="Times New Roman"/>
      <w:bCs/>
      <w:color w:val="000000"/>
      <w:sz w:val="24"/>
      <w:szCs w:val="24"/>
      <w:lang w:eastAsia="ru-RU"/>
    </w:rPr>
  </w:style>
  <w:style w:type="paragraph" w:customStyle="1" w:styleId="FR4">
    <w:name w:val="FR4"/>
    <w:rsid w:val="007325CB"/>
    <w:pPr>
      <w:widowControl w:val="0"/>
      <w:autoSpaceDE w:val="0"/>
      <w:autoSpaceDN w:val="0"/>
      <w:adjustRightInd w:val="0"/>
      <w:spacing w:before="180" w:after="0" w:line="319" w:lineRule="auto"/>
      <w:ind w:left="200" w:hanging="2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old">
    <w:name w:val="bold"/>
    <w:basedOn w:val="a"/>
    <w:rsid w:val="007325CB"/>
    <w:pPr>
      <w:spacing w:before="100" w:beforeAutospacing="1" w:after="100" w:afterAutospacing="1" w:line="240" w:lineRule="auto"/>
    </w:pPr>
    <w:rPr>
      <w:rFonts w:ascii="Verdana" w:hAnsi="Verdana"/>
      <w:b/>
      <w:bCs/>
      <w:color w:val="000000"/>
      <w:sz w:val="24"/>
      <w:szCs w:val="24"/>
      <w:lang w:eastAsia="ru-RU"/>
    </w:rPr>
  </w:style>
  <w:style w:type="paragraph" w:customStyle="1" w:styleId="230">
    <w:name w:val="Основной текст 23"/>
    <w:basedOn w:val="a"/>
    <w:rsid w:val="007325CB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f4">
    <w:name w:val="Цитата1"/>
    <w:basedOn w:val="a"/>
    <w:rsid w:val="007325CB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FootnoteCharacters">
    <w:name w:val="Footnote Characters"/>
    <w:basedOn w:val="a0"/>
    <w:rsid w:val="007325CB"/>
    <w:rPr>
      <w:vertAlign w:val="superscript"/>
    </w:rPr>
  </w:style>
  <w:style w:type="paragraph" w:customStyle="1" w:styleId="311">
    <w:name w:val="Основной текст 31"/>
    <w:basedOn w:val="a"/>
    <w:rsid w:val="007325CB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732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732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Iniiaiieoaenonionooiii3">
    <w:name w:val="Iniiaiie oaeno n ionooiii 3"/>
    <w:basedOn w:val="Iauiue"/>
    <w:rsid w:val="007325C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2"/>
      <w:lang w:val="ru-RU"/>
    </w:rPr>
  </w:style>
  <w:style w:type="paragraph" w:customStyle="1" w:styleId="afff7">
    <w:name w:val="Заголовок статьи"/>
    <w:basedOn w:val="a"/>
    <w:next w:val="a"/>
    <w:rsid w:val="007325C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7325CB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0"/>
      <w:szCs w:val="20"/>
      <w:lang w:eastAsia="ru-RU"/>
    </w:rPr>
  </w:style>
  <w:style w:type="paragraph" w:customStyle="1" w:styleId="xl26">
    <w:name w:val="xl26"/>
    <w:basedOn w:val="a"/>
    <w:rsid w:val="007325CB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25CB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lang w:eastAsia="ru-RU"/>
    </w:rPr>
  </w:style>
  <w:style w:type="paragraph" w:customStyle="1" w:styleId="font5">
    <w:name w:val="font5"/>
    <w:basedOn w:val="a"/>
    <w:rsid w:val="007325CB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0"/>
      <w:szCs w:val="20"/>
      <w:lang w:eastAsia="ru-RU"/>
    </w:rPr>
  </w:style>
  <w:style w:type="paragraph" w:customStyle="1" w:styleId="xl27">
    <w:name w:val="xl27"/>
    <w:basedOn w:val="a"/>
    <w:rsid w:val="007325CB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rsid w:val="007325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93">
    <w:name w:val="Знак Знак9"/>
    <w:basedOn w:val="a0"/>
    <w:semiHidden/>
    <w:rsid w:val="007325CB"/>
    <w:rPr>
      <w:lang w:val="ru-RU" w:eastAsia="ru-RU" w:bidi="ar-SA"/>
    </w:rPr>
  </w:style>
  <w:style w:type="character" w:customStyle="1" w:styleId="info">
    <w:name w:val="info"/>
    <w:basedOn w:val="a0"/>
    <w:rsid w:val="00732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5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B5751"/>
    <w:pPr>
      <w:keepNext/>
      <w:spacing w:after="0" w:line="240" w:lineRule="auto"/>
      <w:ind w:right="-341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5751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B5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50A20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575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325CB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4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2365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2365F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325CB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7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7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57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50A2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57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B5751"/>
    <w:pPr>
      <w:ind w:left="720"/>
      <w:contextualSpacing/>
    </w:pPr>
  </w:style>
  <w:style w:type="paragraph" w:styleId="a4">
    <w:name w:val="caption"/>
    <w:basedOn w:val="a"/>
    <w:qFormat/>
    <w:rsid w:val="009B5751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9B5751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5">
    <w:name w:val="footnote text"/>
    <w:aliases w:val="Текст сноски Знак Знак Знак Знак,Текст сноски Знак Знак,Table_Footnote_last Знак1,Table_Footnote_last Знак Знак Знак Знак,Table_Footnote_last Знак Знак,Текст сноски Знак1 Знак1,Текст сноски Знак Знак Знак1,single space,-++,Текст сноски-FN,-"/>
    <w:basedOn w:val="a"/>
    <w:link w:val="13"/>
    <w:semiHidden/>
    <w:rsid w:val="009B57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 Знак,Table_Footnote_last Знак1 Знак,Table_Footnote_last Знак Знак Знак Знак Знак,Table_Footnote_last Знак Знак Знак,Текст сноски Знак1 Знак1 Знак,single space Знак,-++ Знак1"/>
    <w:basedOn w:val="a0"/>
    <w:link w:val="a5"/>
    <w:rsid w:val="009B575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-++ Знак"/>
    <w:basedOn w:val="a0"/>
    <w:semiHidden/>
    <w:rsid w:val="009B5751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aliases w:val="Знак сноски-FN"/>
    <w:basedOn w:val="a0"/>
    <w:semiHidden/>
    <w:rsid w:val="009B5751"/>
    <w:rPr>
      <w:vertAlign w:val="superscript"/>
    </w:rPr>
  </w:style>
  <w:style w:type="paragraph" w:styleId="a8">
    <w:name w:val="Body Text"/>
    <w:aliases w:val="Основной текст1,Основной текст Знак Знак,Стратегия Знак Знак,Основной текст Знак Знак Знак,Стратегия Знак Знак Знак"/>
    <w:basedOn w:val="a"/>
    <w:link w:val="a9"/>
    <w:rsid w:val="009B5751"/>
    <w:pPr>
      <w:spacing w:after="120"/>
    </w:pPr>
    <w:rPr>
      <w:lang w:val="en-US"/>
    </w:rPr>
  </w:style>
  <w:style w:type="character" w:customStyle="1" w:styleId="a9">
    <w:name w:val="Основной текст Знак"/>
    <w:aliases w:val="Основной текст1 Знак2,Основной текст Знак Знак Знак3,Стратегия Знак Знак Знак3,Основной текст Знак Знак Знак Знак2,Стратегия Знак Знак Знак Знак1"/>
    <w:basedOn w:val="a0"/>
    <w:link w:val="a8"/>
    <w:rsid w:val="009B5751"/>
    <w:rPr>
      <w:rFonts w:ascii="Calibri" w:eastAsia="Times New Roman" w:hAnsi="Calibri" w:cs="Times New Roman"/>
      <w:lang w:val="en-US"/>
    </w:rPr>
  </w:style>
  <w:style w:type="character" w:styleId="aa">
    <w:name w:val="Hyperlink"/>
    <w:basedOn w:val="a0"/>
    <w:rsid w:val="009B5751"/>
    <w:rPr>
      <w:color w:val="0000FF"/>
      <w:u w:val="single"/>
    </w:rPr>
  </w:style>
  <w:style w:type="paragraph" w:styleId="14">
    <w:name w:val="toc 1"/>
    <w:basedOn w:val="a"/>
    <w:next w:val="a"/>
    <w:autoRedefine/>
    <w:rsid w:val="009B5751"/>
    <w:pPr>
      <w:tabs>
        <w:tab w:val="right" w:leader="dot" w:pos="9345"/>
      </w:tabs>
      <w:spacing w:after="0" w:line="240" w:lineRule="auto"/>
      <w:jc w:val="center"/>
    </w:pPr>
    <w:rPr>
      <w:rFonts w:ascii="Times New Roman" w:hAnsi="Times New Roman"/>
      <w:b/>
      <w:noProof/>
      <w:color w:val="000000"/>
      <w:sz w:val="32"/>
      <w:szCs w:val="32"/>
      <w:lang w:eastAsia="ru-RU"/>
    </w:rPr>
  </w:style>
  <w:style w:type="paragraph" w:styleId="ab">
    <w:name w:val="Title"/>
    <w:basedOn w:val="a"/>
    <w:link w:val="ac"/>
    <w:qFormat/>
    <w:rsid w:val="009B5751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B5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B575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B5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aliases w:val="Основной текст 1,Нумерованный список !!,Body Text Indent,Надин стиль,Исторические события,Ист события с точкой,Основной текст с отступом Знак Знак Знак"/>
    <w:basedOn w:val="a"/>
    <w:link w:val="ae"/>
    <w:rsid w:val="009B5751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1,Нумерованный список !! Знак1,Body Text Indent Знак,Надин стиль Знак1,Исторические события Знак1,Ист события с точкой Знак1,Основной текст с отступом Знак Знак Знак Знак"/>
    <w:basedOn w:val="a0"/>
    <w:link w:val="ad"/>
    <w:rsid w:val="009B5751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9B5751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9B5751"/>
    <w:rPr>
      <w:rFonts w:ascii="Calibri" w:eastAsia="Times New Roman" w:hAnsi="Calibri" w:cs="Times New Roman"/>
      <w:sz w:val="16"/>
      <w:szCs w:val="16"/>
      <w:lang w:val="en-US"/>
    </w:rPr>
  </w:style>
  <w:style w:type="paragraph" w:customStyle="1" w:styleId="210">
    <w:name w:val="Основной текст с отступом 21"/>
    <w:basedOn w:val="a"/>
    <w:rsid w:val="009B5751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f">
    <w:name w:val="Emphasis"/>
    <w:basedOn w:val="a0"/>
    <w:qFormat/>
    <w:rsid w:val="009B5751"/>
    <w:rPr>
      <w:i/>
      <w:iCs/>
    </w:rPr>
  </w:style>
  <w:style w:type="paragraph" w:customStyle="1" w:styleId="ConsPlusNormal">
    <w:name w:val="ConsPlusNormal"/>
    <w:rsid w:val="009B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бычный (веб) Знак1"/>
    <w:aliases w:val="Обычный (веб) Знак Знак,Обычный (Web) Знак"/>
    <w:basedOn w:val="a0"/>
    <w:link w:val="af0"/>
    <w:semiHidden/>
    <w:locked/>
    <w:rsid w:val="009B5751"/>
    <w:rPr>
      <w:sz w:val="24"/>
      <w:szCs w:val="24"/>
      <w:lang w:eastAsia="ru-RU"/>
    </w:rPr>
  </w:style>
  <w:style w:type="paragraph" w:styleId="af0">
    <w:name w:val="Normal (Web)"/>
    <w:aliases w:val="Обычный (веб) Знак,Обычный (Web)"/>
    <w:basedOn w:val="a"/>
    <w:link w:val="15"/>
    <w:rsid w:val="009B5751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6">
    <w:name w:val="Основной текст 1 Знак"/>
    <w:aliases w:val="Нумерованный список !! Знак,Надин стиль Знак,Исторические события Знак,Ист события с точкой Знак,Основной текст с отступом Знак Знак Знак Знак Знак"/>
    <w:basedOn w:val="a0"/>
    <w:locked/>
    <w:rsid w:val="009B5751"/>
    <w:rPr>
      <w:sz w:val="24"/>
      <w:szCs w:val="24"/>
      <w:lang w:val="ru-RU" w:eastAsia="ru-RU" w:bidi="ar-SA"/>
    </w:rPr>
  </w:style>
  <w:style w:type="character" w:customStyle="1" w:styleId="af1">
    <w:name w:val="Текст Знак"/>
    <w:basedOn w:val="a0"/>
    <w:link w:val="af2"/>
    <w:locked/>
    <w:rsid w:val="009B5751"/>
    <w:rPr>
      <w:rFonts w:ascii="Courier New" w:hAnsi="Courier New" w:cs="Courier New"/>
      <w:lang w:eastAsia="ru-RU"/>
    </w:rPr>
  </w:style>
  <w:style w:type="paragraph" w:styleId="af2">
    <w:name w:val="Plain Text"/>
    <w:basedOn w:val="a"/>
    <w:link w:val="af1"/>
    <w:rsid w:val="009B5751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7">
    <w:name w:val="Текст Знак1"/>
    <w:basedOn w:val="a0"/>
    <w:uiPriority w:val="99"/>
    <w:semiHidden/>
    <w:rsid w:val="009B5751"/>
    <w:rPr>
      <w:rFonts w:ascii="Consolas" w:eastAsia="Times New Roman" w:hAnsi="Consolas" w:cs="Consolas"/>
      <w:sz w:val="21"/>
      <w:szCs w:val="21"/>
    </w:rPr>
  </w:style>
  <w:style w:type="paragraph" w:customStyle="1" w:styleId="ConsPlusTitle">
    <w:name w:val="ConsPlusTitle"/>
    <w:rsid w:val="009B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9B575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212">
    <w:name w:val="Основной текст 21"/>
    <w:basedOn w:val="a"/>
    <w:rsid w:val="009B5751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9B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niiaiieoaeno2">
    <w:name w:val="Iniiaiie oaeno 2"/>
    <w:basedOn w:val="a"/>
    <w:rsid w:val="009B575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4063063">
    <w:name w:val="Ñòèëü 14 ïò Ïî øèðèíå Ñëåâà:  063 ñì Âûñòóï:  063 ñì"/>
    <w:basedOn w:val="a"/>
    <w:rsid w:val="009B5751"/>
    <w:pPr>
      <w:spacing w:after="0" w:line="360" w:lineRule="auto"/>
      <w:ind w:left="720" w:hanging="36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f3">
    <w:name w:val="Стиль Основной. Дисер. Ж"/>
    <w:basedOn w:val="a"/>
    <w:rsid w:val="009B5751"/>
    <w:pPr>
      <w:tabs>
        <w:tab w:val="left" w:pos="720"/>
      </w:tabs>
      <w:spacing w:after="0" w:line="360" w:lineRule="exact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ei1">
    <w:name w:val="ei1"/>
    <w:basedOn w:val="a0"/>
    <w:rsid w:val="009B5751"/>
  </w:style>
  <w:style w:type="character" w:customStyle="1" w:styleId="day7">
    <w:name w:val="da y7"/>
    <w:basedOn w:val="a0"/>
    <w:rsid w:val="009B5751"/>
  </w:style>
  <w:style w:type="character" w:customStyle="1" w:styleId="s0">
    <w:name w:val="s0"/>
    <w:basedOn w:val="a0"/>
    <w:rsid w:val="009B5751"/>
  </w:style>
  <w:style w:type="character" w:customStyle="1" w:styleId="link1">
    <w:name w:val="link1"/>
    <w:basedOn w:val="a0"/>
    <w:rsid w:val="009B5751"/>
  </w:style>
  <w:style w:type="character" w:styleId="af4">
    <w:name w:val="Strong"/>
    <w:basedOn w:val="a0"/>
    <w:qFormat/>
    <w:rsid w:val="009B5751"/>
    <w:rPr>
      <w:b/>
      <w:bCs/>
    </w:rPr>
  </w:style>
  <w:style w:type="paragraph" w:styleId="af5">
    <w:name w:val="header"/>
    <w:aliases w:val="ВерхКолонтитул"/>
    <w:basedOn w:val="a"/>
    <w:link w:val="af6"/>
    <w:rsid w:val="009B57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ВерхКолонтитул Знак"/>
    <w:basedOn w:val="a0"/>
    <w:link w:val="af5"/>
    <w:rsid w:val="009B5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9B5751"/>
  </w:style>
  <w:style w:type="paragraph" w:customStyle="1" w:styleId="FR1">
    <w:name w:val="FR1"/>
    <w:rsid w:val="009B5751"/>
    <w:pPr>
      <w:widowControl w:val="0"/>
      <w:autoSpaceDE w:val="0"/>
      <w:autoSpaceDN w:val="0"/>
      <w:adjustRightInd w:val="0"/>
      <w:spacing w:after="0" w:line="300" w:lineRule="auto"/>
      <w:ind w:left="1760" w:right="1000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9B5751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B5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528DD"/>
    <w:rPr>
      <w:rFonts w:ascii="Century Gothic" w:hAnsi="Century Gothic" w:cs="Century Gothic"/>
      <w:b/>
      <w:bCs/>
      <w:sz w:val="20"/>
      <w:szCs w:val="20"/>
    </w:rPr>
  </w:style>
  <w:style w:type="character" w:customStyle="1" w:styleId="18">
    <w:name w:val="Основной текст Знак1"/>
    <w:aliases w:val="Основной текст Знак Знак1,Основной текст1 Знак1,Основной текст Знак Знак Знак2,Стратегия Знак Знак Знак2,Основной текст Знак Знак Знак Знак1,Стратегия Знак Знак Знак Знак"/>
    <w:basedOn w:val="a0"/>
    <w:locked/>
    <w:rsid w:val="00350A20"/>
    <w:rPr>
      <w:sz w:val="24"/>
      <w:szCs w:val="24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Исторические события Char,Ист события с точкой Char,Основной текст с отступом Знак Знак Знак Char"/>
    <w:locked/>
    <w:rsid w:val="00350A20"/>
    <w:rPr>
      <w:sz w:val="24"/>
    </w:rPr>
  </w:style>
  <w:style w:type="character" w:customStyle="1" w:styleId="FootnoteTextChar">
    <w:name w:val="Footnote Text Char"/>
    <w:aliases w:val="Текст сноски Знак Знак Знак Знак Char,Текст сноски Знак Знак Char,Table_Footnote_last Знак1 Char,Table_Footnote_last Знак Знак Знак Знак Char,Table_Footnote_last Знак Знак Char,Текст сноски Знак1 Знак1 Char,single space Char,- Char"/>
    <w:basedOn w:val="a0"/>
    <w:locked/>
    <w:rsid w:val="00350A20"/>
    <w:rPr>
      <w:lang w:val="ru-RU" w:eastAsia="ru-RU" w:bidi="ar-SA"/>
    </w:rPr>
  </w:style>
  <w:style w:type="character" w:customStyle="1" w:styleId="110">
    <w:name w:val="Знак Знак11"/>
    <w:locked/>
    <w:rsid w:val="00350A20"/>
    <w:rPr>
      <w:sz w:val="24"/>
      <w:szCs w:val="24"/>
      <w:lang w:val="ru-RU" w:eastAsia="en-US" w:bidi="ar-SA"/>
    </w:rPr>
  </w:style>
  <w:style w:type="character" w:customStyle="1" w:styleId="19">
    <w:name w:val="Основной текст1 Знак"/>
    <w:aliases w:val="Body Text Char Знак,Основной текст Знак Знак Знак1,Стратегия Знак Знак Знак1,Основной текст Знак Знак Знак Знак,Стратегия Знак Знак Знак Знак Знак"/>
    <w:locked/>
    <w:rsid w:val="00350A20"/>
    <w:rPr>
      <w:sz w:val="24"/>
      <w:szCs w:val="24"/>
      <w:lang w:val="ru-RU" w:eastAsia="en-US" w:bidi="ar-SA"/>
    </w:rPr>
  </w:style>
  <w:style w:type="character" w:customStyle="1" w:styleId="91">
    <w:name w:val="Знак Знак9"/>
    <w:locked/>
    <w:rsid w:val="00350A20"/>
    <w:rPr>
      <w:rFonts w:ascii="Verdana" w:hAnsi="Verdana"/>
      <w:szCs w:val="24"/>
      <w:lang w:val="ru-RU" w:eastAsia="ru-RU" w:bidi="ar-SA"/>
    </w:rPr>
  </w:style>
  <w:style w:type="paragraph" w:customStyle="1" w:styleId="312">
    <w:name w:val="Стиль Заголовок 3 + 12 пт По ширине"/>
    <w:basedOn w:val="3"/>
    <w:rsid w:val="00350A20"/>
    <w:pPr>
      <w:keepLines w:val="0"/>
      <w:spacing w:before="240" w:after="60" w:line="240" w:lineRule="auto"/>
      <w:jc w:val="both"/>
    </w:pPr>
    <w:rPr>
      <w:rFonts w:ascii="Verdana" w:eastAsia="Times New Roman" w:hAnsi="Verdana" w:cs="Times New Roman"/>
      <w:color w:val="auto"/>
      <w:szCs w:val="20"/>
      <w:lang w:eastAsia="ru-RU"/>
    </w:rPr>
  </w:style>
  <w:style w:type="paragraph" w:customStyle="1" w:styleId="af8">
    <w:name w:val="Основной текст с отступом.Основной текст без отступа.Основной текст с отступом среднее письмо"/>
    <w:basedOn w:val="a"/>
    <w:rsid w:val="00350A20"/>
    <w:pPr>
      <w:spacing w:after="0" w:line="36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styleId="25">
    <w:name w:val="List 2"/>
    <w:basedOn w:val="a"/>
    <w:rsid w:val="00350A20"/>
    <w:pPr>
      <w:spacing w:after="0" w:line="240" w:lineRule="auto"/>
      <w:ind w:left="566" w:hanging="283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Style1">
    <w:name w:val="Style1"/>
    <w:basedOn w:val="a"/>
    <w:rsid w:val="00350A20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f9">
    <w:name w:val="footer"/>
    <w:basedOn w:val="a"/>
    <w:link w:val="afa"/>
    <w:rsid w:val="00350A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350A20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350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350A20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a">
    <w:name w:val="Без интервала1"/>
    <w:link w:val="NoSpacingChar"/>
    <w:rsid w:val="00350A20"/>
    <w:pPr>
      <w:spacing w:after="0" w:line="240" w:lineRule="auto"/>
    </w:pPr>
    <w:rPr>
      <w:rFonts w:ascii="Century Gothic" w:eastAsia="Calibri" w:hAnsi="Century Gothic" w:cs="Times New Roman"/>
      <w:szCs w:val="20"/>
    </w:rPr>
  </w:style>
  <w:style w:type="character" w:customStyle="1" w:styleId="NoSpacingChar">
    <w:name w:val="No Spacing Char"/>
    <w:link w:val="1a"/>
    <w:locked/>
    <w:rsid w:val="00350A20"/>
    <w:rPr>
      <w:rFonts w:ascii="Century Gothic" w:eastAsia="Calibri" w:hAnsi="Century Gothic" w:cs="Times New Roman"/>
      <w:szCs w:val="20"/>
    </w:rPr>
  </w:style>
  <w:style w:type="paragraph" w:customStyle="1" w:styleId="ListParagraph1">
    <w:name w:val="List Paragraph1"/>
    <w:basedOn w:val="a"/>
    <w:rsid w:val="00350A2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b">
    <w:name w:val="Balloon Text"/>
    <w:basedOn w:val="a"/>
    <w:link w:val="afc"/>
    <w:semiHidden/>
    <w:rsid w:val="00350A2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fc">
    <w:name w:val="Текст выноски Знак"/>
    <w:basedOn w:val="a0"/>
    <w:link w:val="afb"/>
    <w:semiHidden/>
    <w:rsid w:val="00350A20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Pro-List-1">
    <w:name w:val="Pro-List -1"/>
    <w:basedOn w:val="a"/>
    <w:rsid w:val="00350A20"/>
    <w:pPr>
      <w:tabs>
        <w:tab w:val="num" w:pos="1854"/>
        <w:tab w:val="left" w:pos="1920"/>
      </w:tabs>
      <w:spacing w:before="60" w:after="120" w:line="288" w:lineRule="auto"/>
      <w:ind w:left="1854" w:hanging="720"/>
      <w:jc w:val="both"/>
    </w:pPr>
    <w:rPr>
      <w:rFonts w:ascii="Georgia" w:eastAsia="Calibri" w:hAnsi="Georgia"/>
      <w:sz w:val="20"/>
      <w:szCs w:val="24"/>
      <w:lang w:eastAsia="ru-RU"/>
    </w:rPr>
  </w:style>
  <w:style w:type="paragraph" w:customStyle="1" w:styleId="1b">
    <w:name w:val="Абзац списка1"/>
    <w:basedOn w:val="a"/>
    <w:rsid w:val="00350A20"/>
    <w:pPr>
      <w:ind w:left="720"/>
    </w:pPr>
  </w:style>
  <w:style w:type="paragraph" w:customStyle="1" w:styleId="afd">
    <w:name w:val="Таблица"/>
    <w:basedOn w:val="a"/>
    <w:link w:val="afe"/>
    <w:rsid w:val="00350A20"/>
    <w:pPr>
      <w:spacing w:after="0" w:line="240" w:lineRule="auto"/>
      <w:jc w:val="both"/>
    </w:pPr>
    <w:rPr>
      <w:rFonts w:ascii="Times New Roman" w:eastAsia="Calibri" w:hAnsi="Times New Roman"/>
      <w:sz w:val="16"/>
      <w:szCs w:val="20"/>
      <w:lang w:val="x-none" w:eastAsia="ru-RU"/>
    </w:rPr>
  </w:style>
  <w:style w:type="character" w:customStyle="1" w:styleId="afe">
    <w:name w:val="Таблица Знак"/>
    <w:link w:val="afd"/>
    <w:locked/>
    <w:rsid w:val="00350A20"/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aff">
    <w:name w:val="Схема документа Знак"/>
    <w:basedOn w:val="a0"/>
    <w:link w:val="aff0"/>
    <w:semiHidden/>
    <w:rsid w:val="00350A20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ff0">
    <w:name w:val="Document Map"/>
    <w:basedOn w:val="a"/>
    <w:link w:val="aff"/>
    <w:semiHidden/>
    <w:rsid w:val="00350A20"/>
    <w:rPr>
      <w:rFonts w:ascii="Tahoma" w:hAnsi="Tahoma"/>
      <w:sz w:val="16"/>
      <w:szCs w:val="20"/>
      <w:lang w:val="x-none" w:eastAsia="x-none"/>
    </w:rPr>
  </w:style>
  <w:style w:type="paragraph" w:customStyle="1" w:styleId="aff1">
    <w:name w:val="Знак Знак Знак Знак"/>
    <w:basedOn w:val="a"/>
    <w:rsid w:val="00350A20"/>
    <w:pPr>
      <w:pageBreakBefore/>
      <w:spacing w:after="160" w:line="360" w:lineRule="auto"/>
    </w:pPr>
    <w:rPr>
      <w:rFonts w:ascii="Times New Roman" w:eastAsia="Calibri" w:hAnsi="Times New Roman"/>
      <w:sz w:val="28"/>
      <w:szCs w:val="28"/>
      <w:lang w:val="en-US"/>
    </w:rPr>
  </w:style>
  <w:style w:type="paragraph" w:customStyle="1" w:styleId="aff2">
    <w:name w:val="Знак Знак Знак Знак Знак Знак Знак Знак Знак Знак"/>
    <w:basedOn w:val="a"/>
    <w:rsid w:val="00350A20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ConsPlusNonformat">
    <w:name w:val="ConsPlusNonformat"/>
    <w:rsid w:val="00350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0cxspmiddle">
    <w:name w:val="a0cxspmiddle"/>
    <w:basedOn w:val="a"/>
    <w:rsid w:val="00350A2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3">
    <w:name w:val="Обычный.Название подразделения"/>
    <w:rsid w:val="00350A20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character" w:customStyle="1" w:styleId="FontStyle11">
    <w:name w:val="Font Style11"/>
    <w:rsid w:val="00350A20"/>
    <w:rPr>
      <w:rFonts w:ascii="Times New Roman" w:hAnsi="Times New Roman"/>
      <w:i/>
      <w:sz w:val="24"/>
    </w:rPr>
  </w:style>
  <w:style w:type="character" w:customStyle="1" w:styleId="FontStyle12">
    <w:name w:val="Font Style12"/>
    <w:rsid w:val="00350A20"/>
    <w:rPr>
      <w:rFonts w:ascii="Times New Roman" w:hAnsi="Times New Roman"/>
      <w:i/>
      <w:sz w:val="24"/>
    </w:rPr>
  </w:style>
  <w:style w:type="character" w:customStyle="1" w:styleId="FontStyle14">
    <w:name w:val="Font Style14"/>
    <w:rsid w:val="00350A20"/>
    <w:rPr>
      <w:rFonts w:ascii="Times New Roman" w:hAnsi="Times New Roman"/>
      <w:spacing w:val="10"/>
      <w:sz w:val="24"/>
    </w:rPr>
  </w:style>
  <w:style w:type="character" w:customStyle="1" w:styleId="1c">
    <w:name w:val="Знак Знак1"/>
    <w:locked/>
    <w:rsid w:val="00350A20"/>
    <w:rPr>
      <w:sz w:val="24"/>
      <w:lang w:val="ru-RU" w:eastAsia="ru-RU"/>
    </w:rPr>
  </w:style>
  <w:style w:type="character" w:customStyle="1" w:styleId="33">
    <w:name w:val="Знак Знак3"/>
    <w:rsid w:val="00350A20"/>
    <w:rPr>
      <w:sz w:val="22"/>
      <w:lang w:val="x-none" w:eastAsia="en-US"/>
    </w:rPr>
  </w:style>
  <w:style w:type="character" w:customStyle="1" w:styleId="26">
    <w:name w:val="Знак Знак2"/>
    <w:rsid w:val="00350A20"/>
    <w:rPr>
      <w:lang w:val="x-none" w:eastAsia="en-US"/>
    </w:rPr>
  </w:style>
  <w:style w:type="character" w:customStyle="1" w:styleId="aff4">
    <w:name w:val="знак сноски"/>
    <w:rsid w:val="00350A20"/>
    <w:rPr>
      <w:rFonts w:ascii="Arial" w:hAnsi="Arial"/>
      <w:color w:val="000000"/>
      <w:sz w:val="18"/>
      <w:u w:val="none"/>
      <w:vertAlign w:val="superscript"/>
    </w:rPr>
  </w:style>
  <w:style w:type="character" w:customStyle="1" w:styleId="34">
    <w:name w:val="Основной текст 3 Знак"/>
    <w:basedOn w:val="a0"/>
    <w:link w:val="35"/>
    <w:semiHidden/>
    <w:rsid w:val="00350A20"/>
    <w:rPr>
      <w:rFonts w:ascii="Times New Roman" w:eastAsia="Calibri" w:hAnsi="Times New Roman" w:cs="Times New Roman"/>
      <w:sz w:val="16"/>
      <w:szCs w:val="20"/>
      <w:lang w:val="x-none"/>
    </w:rPr>
  </w:style>
  <w:style w:type="paragraph" w:styleId="35">
    <w:name w:val="Body Text 3"/>
    <w:basedOn w:val="a"/>
    <w:link w:val="34"/>
    <w:rsid w:val="00350A20"/>
    <w:pPr>
      <w:spacing w:after="120" w:line="240" w:lineRule="auto"/>
    </w:pPr>
    <w:rPr>
      <w:rFonts w:ascii="Times New Roman" w:eastAsia="Calibri" w:hAnsi="Times New Roman"/>
      <w:sz w:val="16"/>
      <w:szCs w:val="20"/>
      <w:lang w:val="x-none"/>
    </w:rPr>
  </w:style>
  <w:style w:type="character" w:customStyle="1" w:styleId="FontStyle17">
    <w:name w:val="Font Style17"/>
    <w:rsid w:val="00350A20"/>
    <w:rPr>
      <w:rFonts w:ascii="Times New Roman" w:hAnsi="Times New Roman"/>
      <w:sz w:val="26"/>
    </w:rPr>
  </w:style>
  <w:style w:type="paragraph" w:styleId="aff5">
    <w:name w:val="No Spacing"/>
    <w:link w:val="aff6"/>
    <w:qFormat/>
    <w:rsid w:val="00350A20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customStyle="1" w:styleId="aff6">
    <w:name w:val="Без интервала Знак"/>
    <w:link w:val="aff5"/>
    <w:rsid w:val="00350A20"/>
    <w:rPr>
      <w:rFonts w:ascii="Century Gothic" w:eastAsia="Times New Roman" w:hAnsi="Century Gothic" w:cs="Times New Roman"/>
    </w:rPr>
  </w:style>
  <w:style w:type="paragraph" w:customStyle="1" w:styleId="aff7">
    <w:name w:val="Знак Знак Знак Знак Знак Знак Знак Знак Знак Знак"/>
    <w:basedOn w:val="a"/>
    <w:rsid w:val="00350A2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36">
    <w:name w:val="Знак Знак3"/>
    <w:rsid w:val="00350A20"/>
    <w:rPr>
      <w:sz w:val="22"/>
      <w:szCs w:val="22"/>
      <w:lang w:eastAsia="en-US"/>
    </w:rPr>
  </w:style>
  <w:style w:type="character" w:customStyle="1" w:styleId="27">
    <w:name w:val="Знак Знак2"/>
    <w:rsid w:val="00350A20"/>
    <w:rPr>
      <w:lang w:eastAsia="en-US"/>
    </w:rPr>
  </w:style>
  <w:style w:type="paragraph" w:styleId="aff8">
    <w:name w:val="endnote text"/>
    <w:basedOn w:val="a"/>
    <w:link w:val="aff9"/>
    <w:rsid w:val="00350A20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350A20"/>
    <w:rPr>
      <w:rFonts w:ascii="Times New Roman" w:eastAsia="Calibri" w:hAnsi="Times New Roman" w:cs="Times New Roman"/>
      <w:sz w:val="20"/>
      <w:szCs w:val="20"/>
    </w:rPr>
  </w:style>
  <w:style w:type="character" w:styleId="affa">
    <w:name w:val="endnote reference"/>
    <w:basedOn w:val="a0"/>
    <w:rsid w:val="00350A20"/>
    <w:rPr>
      <w:vertAlign w:val="superscript"/>
    </w:rPr>
  </w:style>
  <w:style w:type="paragraph" w:customStyle="1" w:styleId="affb">
    <w:name w:val="Знак"/>
    <w:basedOn w:val="a"/>
    <w:rsid w:val="00350A2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"/>
    <w:basedOn w:val="a"/>
    <w:rsid w:val="00350A2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zag">
    <w:name w:val="zag"/>
    <w:basedOn w:val="a0"/>
    <w:rsid w:val="00350A20"/>
    <w:rPr>
      <w:rFonts w:cs="Times New Roman"/>
    </w:rPr>
  </w:style>
  <w:style w:type="character" w:customStyle="1" w:styleId="b-serp-urlitem1">
    <w:name w:val="b-serp-url__item1"/>
    <w:basedOn w:val="a0"/>
    <w:rsid w:val="00350A20"/>
  </w:style>
  <w:style w:type="character" w:customStyle="1" w:styleId="b-serp-urlmark1">
    <w:name w:val="b-serp-url__mark1"/>
    <w:basedOn w:val="a0"/>
    <w:rsid w:val="00350A20"/>
  </w:style>
  <w:style w:type="paragraph" w:customStyle="1" w:styleId="xl22">
    <w:name w:val="xl22"/>
    <w:basedOn w:val="a"/>
    <w:rsid w:val="00350A20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25">
    <w:name w:val="xl25"/>
    <w:basedOn w:val="a"/>
    <w:rsid w:val="00350A20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sz w:val="14"/>
      <w:szCs w:val="14"/>
      <w:lang w:eastAsia="ru-RU"/>
    </w:rPr>
  </w:style>
  <w:style w:type="character" w:customStyle="1" w:styleId="b-serp-url">
    <w:name w:val="b-serp-url"/>
    <w:basedOn w:val="a0"/>
    <w:rsid w:val="00350A20"/>
    <w:rPr>
      <w:rFonts w:cs="Times New Roman"/>
    </w:rPr>
  </w:style>
  <w:style w:type="character" w:customStyle="1" w:styleId="Heading3Char">
    <w:name w:val="Heading 3 Char"/>
    <w:basedOn w:val="a0"/>
    <w:locked/>
    <w:rsid w:val="00350A20"/>
    <w:rPr>
      <w:rFonts w:ascii="Verdana" w:hAnsi="Verdana" w:cs="Times New Roman"/>
      <w:b/>
      <w:sz w:val="26"/>
      <w:lang w:val="ru-RU" w:eastAsia="ru-RU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Исторические события Char1,Ист события с точкой Char1,Основной текст с отступом Знак Знак Знак Char1"/>
    <w:basedOn w:val="a0"/>
    <w:locked/>
    <w:rsid w:val="00350A20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111">
    <w:name w:val="Знак Знак11"/>
    <w:locked/>
    <w:rsid w:val="00350A20"/>
    <w:rPr>
      <w:sz w:val="24"/>
      <w:lang w:val="ru-RU" w:eastAsia="en-US"/>
    </w:rPr>
  </w:style>
  <w:style w:type="character" w:customStyle="1" w:styleId="BodyTextIndent3Char">
    <w:name w:val="Body Text Indent 3 Char"/>
    <w:basedOn w:val="a0"/>
    <w:locked/>
    <w:rsid w:val="00350A20"/>
    <w:rPr>
      <w:rFonts w:cs="Times New Roman"/>
      <w:sz w:val="16"/>
      <w:lang w:val="ru-RU" w:eastAsia="ru-RU"/>
    </w:rPr>
  </w:style>
  <w:style w:type="character" w:customStyle="1" w:styleId="92">
    <w:name w:val="Знак Знак9"/>
    <w:locked/>
    <w:rsid w:val="00350A20"/>
    <w:rPr>
      <w:rFonts w:ascii="Verdana" w:hAnsi="Verdana"/>
      <w:sz w:val="24"/>
      <w:lang w:val="ru-RU" w:eastAsia="ru-RU"/>
    </w:rPr>
  </w:style>
  <w:style w:type="character" w:customStyle="1" w:styleId="BodyText2Char">
    <w:name w:val="Body Text 2 Char"/>
    <w:basedOn w:val="a0"/>
    <w:locked/>
    <w:rsid w:val="00350A20"/>
    <w:rPr>
      <w:rFonts w:ascii="Verdana" w:hAnsi="Verdana" w:cs="Times New Roman"/>
      <w:sz w:val="24"/>
      <w:lang w:val="ru-RU" w:eastAsia="ru-RU"/>
    </w:rPr>
  </w:style>
  <w:style w:type="character" w:customStyle="1" w:styleId="FooterChar">
    <w:name w:val="Footer Char"/>
    <w:basedOn w:val="a0"/>
    <w:locked/>
    <w:rsid w:val="00350A20"/>
    <w:rPr>
      <w:rFonts w:eastAsia="Times New Roman" w:cs="Times New Roman"/>
      <w:sz w:val="24"/>
    </w:rPr>
  </w:style>
  <w:style w:type="paragraph" w:customStyle="1" w:styleId="1d">
    <w:name w:val="Без интервала1"/>
    <w:rsid w:val="00350A20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1e">
    <w:name w:val="Абзац списка1"/>
    <w:basedOn w:val="a"/>
    <w:rsid w:val="00350A20"/>
    <w:pPr>
      <w:ind w:left="720"/>
    </w:pPr>
  </w:style>
  <w:style w:type="character" w:customStyle="1" w:styleId="BodyTextIndent2Char">
    <w:name w:val="Body Text Indent 2 Char"/>
    <w:basedOn w:val="a0"/>
    <w:locked/>
    <w:rsid w:val="00350A20"/>
    <w:rPr>
      <w:rFonts w:cs="Times New Roman"/>
      <w:sz w:val="24"/>
      <w:lang w:val="x-none" w:eastAsia="ru-RU"/>
    </w:rPr>
  </w:style>
  <w:style w:type="character" w:customStyle="1" w:styleId="NoSpacingChar1">
    <w:name w:val="No Spacing Char1"/>
    <w:locked/>
    <w:rsid w:val="00350A20"/>
    <w:rPr>
      <w:rFonts w:ascii="Century Gothic" w:hAnsi="Century Gothic"/>
      <w:sz w:val="22"/>
      <w:lang w:val="x-none" w:eastAsia="en-US"/>
    </w:rPr>
  </w:style>
  <w:style w:type="paragraph" w:customStyle="1" w:styleId="28">
    <w:name w:val="Знак Знак Знак Знак Знак Знак Знак Знак Знак Знак2"/>
    <w:basedOn w:val="a"/>
    <w:rsid w:val="00350A2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320">
    <w:name w:val="Знак Знак32"/>
    <w:rsid w:val="00350A20"/>
    <w:rPr>
      <w:sz w:val="22"/>
      <w:lang w:val="x-none" w:eastAsia="en-US"/>
    </w:rPr>
  </w:style>
  <w:style w:type="character" w:customStyle="1" w:styleId="220">
    <w:name w:val="Знак Знак22"/>
    <w:rsid w:val="00350A20"/>
    <w:rPr>
      <w:lang w:val="x-none" w:eastAsia="en-US"/>
    </w:rPr>
  </w:style>
  <w:style w:type="character" w:customStyle="1" w:styleId="EndnoteTextChar">
    <w:name w:val="Endnote Text Char"/>
    <w:basedOn w:val="a0"/>
    <w:locked/>
    <w:rsid w:val="00350A20"/>
    <w:rPr>
      <w:rFonts w:eastAsia="Times New Roman" w:cs="Times New Roman"/>
      <w:lang w:val="ru-RU" w:eastAsia="en-US" w:bidi="ar-SA"/>
    </w:rPr>
  </w:style>
  <w:style w:type="paragraph" w:customStyle="1" w:styleId="37">
    <w:name w:val="боковик3"/>
    <w:basedOn w:val="a"/>
    <w:rsid w:val="00350A20"/>
    <w:pPr>
      <w:widowControl w:val="0"/>
      <w:spacing w:before="72" w:after="0" w:line="240" w:lineRule="auto"/>
      <w:jc w:val="center"/>
    </w:pPr>
    <w:rPr>
      <w:rFonts w:ascii="JournalRub" w:hAnsi="JournalRub"/>
      <w:b/>
      <w:sz w:val="20"/>
      <w:szCs w:val="20"/>
      <w:lang w:eastAsia="ru-RU"/>
    </w:rPr>
  </w:style>
  <w:style w:type="character" w:customStyle="1" w:styleId="1110">
    <w:name w:val="Знак Знак111"/>
    <w:locked/>
    <w:rsid w:val="00350A20"/>
    <w:rPr>
      <w:sz w:val="24"/>
      <w:lang w:val="ru-RU" w:eastAsia="en-US"/>
    </w:rPr>
  </w:style>
  <w:style w:type="paragraph" w:customStyle="1" w:styleId="221">
    <w:name w:val="Основной текст 22"/>
    <w:basedOn w:val="a"/>
    <w:rsid w:val="00350A2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  <w:lang w:eastAsia="ru-RU"/>
    </w:rPr>
  </w:style>
  <w:style w:type="character" w:customStyle="1" w:styleId="910">
    <w:name w:val="Знак Знак91"/>
    <w:locked/>
    <w:rsid w:val="00350A20"/>
    <w:rPr>
      <w:rFonts w:ascii="Verdana" w:hAnsi="Verdana"/>
      <w:sz w:val="24"/>
      <w:lang w:val="ru-RU" w:eastAsia="ru-RU"/>
    </w:rPr>
  </w:style>
  <w:style w:type="paragraph" w:customStyle="1" w:styleId="29">
    <w:name w:val="Без интервала2"/>
    <w:rsid w:val="00350A20"/>
    <w:pPr>
      <w:spacing w:after="0" w:line="240" w:lineRule="auto"/>
    </w:pPr>
    <w:rPr>
      <w:rFonts w:ascii="Century Gothic" w:eastAsia="Times New Roman" w:hAnsi="Century Gothic" w:cs="Times New Roman"/>
      <w:szCs w:val="20"/>
    </w:rPr>
  </w:style>
  <w:style w:type="paragraph" w:customStyle="1" w:styleId="2a">
    <w:name w:val="Абзац списка2"/>
    <w:basedOn w:val="a"/>
    <w:rsid w:val="00350A20"/>
    <w:pPr>
      <w:ind w:left="720"/>
    </w:pPr>
  </w:style>
  <w:style w:type="paragraph" w:customStyle="1" w:styleId="1f">
    <w:name w:val="Знак Знак Знак Знак Знак Знак Знак Знак Знак Знак1"/>
    <w:basedOn w:val="a"/>
    <w:rsid w:val="00350A2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310">
    <w:name w:val="Знак Знак31"/>
    <w:rsid w:val="00350A20"/>
    <w:rPr>
      <w:sz w:val="22"/>
      <w:lang w:val="x-none" w:eastAsia="en-US"/>
    </w:rPr>
  </w:style>
  <w:style w:type="character" w:customStyle="1" w:styleId="213">
    <w:name w:val="Знак Знак21"/>
    <w:rsid w:val="00350A20"/>
    <w:rPr>
      <w:lang w:val="x-none" w:eastAsia="en-US"/>
    </w:rPr>
  </w:style>
  <w:style w:type="character" w:customStyle="1" w:styleId="920">
    <w:name w:val="Знак Знак92"/>
    <w:locked/>
    <w:rsid w:val="00350A20"/>
    <w:rPr>
      <w:rFonts w:ascii="Verdana" w:hAnsi="Verdana"/>
      <w:sz w:val="24"/>
      <w:lang w:val="ru-RU" w:eastAsia="ru-RU"/>
    </w:rPr>
  </w:style>
  <w:style w:type="character" w:customStyle="1" w:styleId="41">
    <w:name w:val="Знак Знак4"/>
    <w:locked/>
    <w:rsid w:val="00350A20"/>
    <w:rPr>
      <w:sz w:val="24"/>
      <w:lang w:val="x-none" w:eastAsia="ru-RU"/>
    </w:rPr>
  </w:style>
  <w:style w:type="table" w:styleId="affd">
    <w:name w:val="Table Grid"/>
    <w:basedOn w:val="a1"/>
    <w:rsid w:val="00C15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2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36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6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62365F"/>
    <w:pPr>
      <w:widowControl w:val="0"/>
      <w:autoSpaceDE w:val="0"/>
      <w:autoSpaceDN w:val="0"/>
      <w:adjustRightInd w:val="0"/>
      <w:spacing w:after="0" w:line="240" w:lineRule="auto"/>
      <w:ind w:left="4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25C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325CB"/>
    <w:rPr>
      <w:rFonts w:ascii="Arial" w:eastAsia="Times New Roman" w:hAnsi="Arial" w:cs="Arial"/>
      <w:lang w:eastAsia="ru-RU"/>
    </w:rPr>
  </w:style>
  <w:style w:type="paragraph" w:customStyle="1" w:styleId="Style14">
    <w:name w:val="Style14"/>
    <w:basedOn w:val="a"/>
    <w:rsid w:val="007325CB"/>
    <w:pPr>
      <w:widowControl w:val="0"/>
      <w:autoSpaceDE w:val="0"/>
      <w:autoSpaceDN w:val="0"/>
      <w:adjustRightInd w:val="0"/>
      <w:spacing w:after="0" w:line="323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rsid w:val="007325CB"/>
    <w:rPr>
      <w:rFonts w:ascii="Times New Roman" w:hAnsi="Times New Roman" w:cs="Times New Roman"/>
      <w:sz w:val="18"/>
      <w:szCs w:val="18"/>
    </w:rPr>
  </w:style>
  <w:style w:type="paragraph" w:customStyle="1" w:styleId="2b">
    <w:name w:val="Знак2"/>
    <w:basedOn w:val="a"/>
    <w:rsid w:val="007325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2">
    <w:name w:val="Основной текст с отступом 22"/>
    <w:basedOn w:val="a"/>
    <w:rsid w:val="007325CB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1f0">
    <w:name w:val="Знак1"/>
    <w:basedOn w:val="a"/>
    <w:rsid w:val="007325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5">
    <w:name w:val="Style5"/>
    <w:basedOn w:val="a"/>
    <w:rsid w:val="007325C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text">
    <w:name w:val="text"/>
    <w:basedOn w:val="a"/>
    <w:rsid w:val="007325CB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7325CB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">
    <w:name w:val="Style2"/>
    <w:basedOn w:val="a"/>
    <w:rsid w:val="007325CB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3">
    <w:name w:val="Style3"/>
    <w:basedOn w:val="a"/>
    <w:rsid w:val="007325C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">
    <w:name w:val="Style6"/>
    <w:basedOn w:val="a"/>
    <w:rsid w:val="007325C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">
    <w:name w:val="Style7"/>
    <w:basedOn w:val="a"/>
    <w:rsid w:val="007325C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affe">
    <w:name w:val="Знак"/>
    <w:basedOn w:val="a"/>
    <w:rsid w:val="007325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f1">
    <w:name w:val="Знак1"/>
    <w:basedOn w:val="a"/>
    <w:rsid w:val="007325C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Верхний колонтитул1"/>
    <w:basedOn w:val="a"/>
    <w:rsid w:val="007325CB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333333"/>
      <w:sz w:val="24"/>
      <w:szCs w:val="24"/>
      <w:lang w:eastAsia="ru-RU"/>
    </w:rPr>
  </w:style>
  <w:style w:type="paragraph" w:customStyle="1" w:styleId="2c">
    <w:name w:val="Знак2"/>
    <w:basedOn w:val="a"/>
    <w:rsid w:val="007325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rsid w:val="00732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7325C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afff">
    <w:name w:val="Normal Indent"/>
    <w:basedOn w:val="a"/>
    <w:rsid w:val="007325CB"/>
    <w:pPr>
      <w:spacing w:after="100" w:line="240" w:lineRule="auto"/>
      <w:ind w:left="720" w:firstLine="680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afff0">
    <w:name w:val="Осн.текст"/>
    <w:basedOn w:val="a"/>
    <w:rsid w:val="007325CB"/>
    <w:pPr>
      <w:spacing w:after="0" w:line="288" w:lineRule="auto"/>
      <w:ind w:right="792" w:firstLine="720"/>
      <w:jc w:val="both"/>
    </w:pPr>
    <w:rPr>
      <w:rFonts w:ascii="Arial" w:hAnsi="Arial"/>
      <w:szCs w:val="20"/>
      <w:lang w:eastAsia="ru-RU"/>
    </w:rPr>
  </w:style>
  <w:style w:type="paragraph" w:customStyle="1" w:styleId="msonormalcxspmiddle">
    <w:name w:val="msonormalcxspmiddle"/>
    <w:basedOn w:val="a"/>
    <w:rsid w:val="00732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325CB"/>
    <w:pPr>
      <w:widowControl w:val="0"/>
      <w:autoSpaceDE w:val="0"/>
      <w:autoSpaceDN w:val="0"/>
      <w:adjustRightInd w:val="0"/>
      <w:spacing w:after="0" w:line="482" w:lineRule="exact"/>
      <w:ind w:hanging="173"/>
    </w:pPr>
    <w:rPr>
      <w:rFonts w:ascii="Century Gothic" w:hAnsi="Century Gothic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732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d">
    <w:name w:val="Стиль2"/>
    <w:basedOn w:val="a"/>
    <w:link w:val="2e"/>
    <w:rsid w:val="007325C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Cs/>
      <w:color w:val="0000FF"/>
      <w:sz w:val="28"/>
      <w:szCs w:val="28"/>
      <w:lang w:eastAsia="ru-RU"/>
    </w:rPr>
  </w:style>
  <w:style w:type="character" w:customStyle="1" w:styleId="2e">
    <w:name w:val="Стиль2 Знак"/>
    <w:basedOn w:val="a0"/>
    <w:link w:val="2d"/>
    <w:rsid w:val="007325CB"/>
    <w:rPr>
      <w:rFonts w:ascii="Times New Roman" w:eastAsia="Times New Roman" w:hAnsi="Times New Roman" w:cs="Times New Roman"/>
      <w:bCs/>
      <w:color w:val="0000FF"/>
      <w:sz w:val="28"/>
      <w:szCs w:val="28"/>
      <w:lang w:eastAsia="ru-RU"/>
    </w:rPr>
  </w:style>
  <w:style w:type="paragraph" w:customStyle="1" w:styleId="42">
    <w:name w:val="заголовок 4.???. ????.???. ?????"/>
    <w:basedOn w:val="a"/>
    <w:next w:val="a"/>
    <w:rsid w:val="007325CB"/>
    <w:pPr>
      <w:keepNext/>
      <w:spacing w:before="120" w:after="0" w:line="240" w:lineRule="auto"/>
      <w:ind w:right="45" w:firstLine="720"/>
      <w:jc w:val="both"/>
    </w:pPr>
    <w:rPr>
      <w:rFonts w:ascii="Times New Roman" w:hAnsi="Times New Roman"/>
      <w:b/>
      <w:sz w:val="26"/>
      <w:szCs w:val="20"/>
      <w:u w:val="single"/>
      <w:lang w:eastAsia="ru-RU"/>
    </w:rPr>
  </w:style>
  <w:style w:type="character" w:customStyle="1" w:styleId="afff1">
    <w:name w:val="Основной шрифт"/>
    <w:rsid w:val="007325CB"/>
  </w:style>
  <w:style w:type="paragraph" w:customStyle="1" w:styleId="Iniiaiieoaeno">
    <w:name w:val="Iniiaiie oaeno"/>
    <w:basedOn w:val="a"/>
    <w:rsid w:val="007325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ff2">
    <w:name w:val="номер страницы"/>
    <w:basedOn w:val="afff1"/>
    <w:rsid w:val="007325CB"/>
  </w:style>
  <w:style w:type="paragraph" w:customStyle="1" w:styleId="Iauiue">
    <w:name w:val="Iau?iue"/>
    <w:rsid w:val="0073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2">
    <w:name w:val="Заголовок 11"/>
    <w:basedOn w:val="a"/>
    <w:next w:val="a"/>
    <w:rsid w:val="007325CB"/>
    <w:pPr>
      <w:keepNext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ff3">
    <w:name w:val="АБСД"/>
    <w:basedOn w:val="a"/>
    <w:rsid w:val="007325CB"/>
    <w:pPr>
      <w:spacing w:after="0" w:line="240" w:lineRule="auto"/>
      <w:ind w:firstLine="397"/>
      <w:jc w:val="both"/>
    </w:pPr>
    <w:rPr>
      <w:rFonts w:ascii="Times New Roman" w:hAnsi="Times New Roman"/>
      <w:spacing w:val="26"/>
      <w:sz w:val="24"/>
      <w:szCs w:val="24"/>
      <w:lang w:eastAsia="zh-CN"/>
    </w:rPr>
  </w:style>
  <w:style w:type="character" w:styleId="afff4">
    <w:name w:val="FollowedHyperlink"/>
    <w:basedOn w:val="a0"/>
    <w:rsid w:val="007325CB"/>
    <w:rPr>
      <w:color w:val="800080"/>
      <w:u w:val="single"/>
    </w:rPr>
  </w:style>
  <w:style w:type="paragraph" w:customStyle="1" w:styleId="1f3">
    <w:name w:val="Обычный1"/>
    <w:rsid w:val="007325C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5">
    <w:name w:val="Block Text"/>
    <w:basedOn w:val="a"/>
    <w:rsid w:val="007325CB"/>
    <w:pPr>
      <w:widowControl w:val="0"/>
      <w:autoSpaceDE w:val="0"/>
      <w:autoSpaceDN w:val="0"/>
      <w:adjustRightInd w:val="0"/>
      <w:spacing w:after="0" w:line="240" w:lineRule="auto"/>
      <w:ind w:left="57" w:right="57"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afff6">
    <w:name w:val="Абзац с отступом"/>
    <w:basedOn w:val="a"/>
    <w:autoRedefine/>
    <w:rsid w:val="007325CB"/>
    <w:pPr>
      <w:spacing w:after="0" w:line="240" w:lineRule="auto"/>
      <w:jc w:val="both"/>
    </w:pPr>
    <w:rPr>
      <w:rFonts w:ascii="Times New Roman" w:hAnsi="Times New Roman"/>
      <w:bCs/>
      <w:color w:val="000000"/>
      <w:sz w:val="24"/>
      <w:szCs w:val="24"/>
      <w:lang w:eastAsia="ru-RU"/>
    </w:rPr>
  </w:style>
  <w:style w:type="paragraph" w:customStyle="1" w:styleId="FR4">
    <w:name w:val="FR4"/>
    <w:rsid w:val="007325CB"/>
    <w:pPr>
      <w:widowControl w:val="0"/>
      <w:autoSpaceDE w:val="0"/>
      <w:autoSpaceDN w:val="0"/>
      <w:adjustRightInd w:val="0"/>
      <w:spacing w:before="180" w:after="0" w:line="319" w:lineRule="auto"/>
      <w:ind w:left="200" w:hanging="2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old">
    <w:name w:val="bold"/>
    <w:basedOn w:val="a"/>
    <w:rsid w:val="007325CB"/>
    <w:pPr>
      <w:spacing w:before="100" w:beforeAutospacing="1" w:after="100" w:afterAutospacing="1" w:line="240" w:lineRule="auto"/>
    </w:pPr>
    <w:rPr>
      <w:rFonts w:ascii="Verdana" w:hAnsi="Verdana"/>
      <w:b/>
      <w:bCs/>
      <w:color w:val="000000"/>
      <w:sz w:val="24"/>
      <w:szCs w:val="24"/>
      <w:lang w:eastAsia="ru-RU"/>
    </w:rPr>
  </w:style>
  <w:style w:type="paragraph" w:customStyle="1" w:styleId="230">
    <w:name w:val="Основной текст 23"/>
    <w:basedOn w:val="a"/>
    <w:rsid w:val="007325CB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f4">
    <w:name w:val="Цитата1"/>
    <w:basedOn w:val="a"/>
    <w:rsid w:val="007325CB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FootnoteCharacters">
    <w:name w:val="Footnote Characters"/>
    <w:basedOn w:val="a0"/>
    <w:rsid w:val="007325CB"/>
    <w:rPr>
      <w:vertAlign w:val="superscript"/>
    </w:rPr>
  </w:style>
  <w:style w:type="paragraph" w:customStyle="1" w:styleId="311">
    <w:name w:val="Основной текст 31"/>
    <w:basedOn w:val="a"/>
    <w:rsid w:val="007325CB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732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732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Iniiaiieoaenonionooiii3">
    <w:name w:val="Iniiaiie oaeno n ionooiii 3"/>
    <w:basedOn w:val="Iauiue"/>
    <w:rsid w:val="007325C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2"/>
      <w:lang w:val="ru-RU"/>
    </w:rPr>
  </w:style>
  <w:style w:type="paragraph" w:customStyle="1" w:styleId="afff7">
    <w:name w:val="Заголовок статьи"/>
    <w:basedOn w:val="a"/>
    <w:next w:val="a"/>
    <w:rsid w:val="007325C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7325CB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0"/>
      <w:szCs w:val="20"/>
      <w:lang w:eastAsia="ru-RU"/>
    </w:rPr>
  </w:style>
  <w:style w:type="paragraph" w:customStyle="1" w:styleId="xl26">
    <w:name w:val="xl26"/>
    <w:basedOn w:val="a"/>
    <w:rsid w:val="007325CB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25CB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lang w:eastAsia="ru-RU"/>
    </w:rPr>
  </w:style>
  <w:style w:type="paragraph" w:customStyle="1" w:styleId="font5">
    <w:name w:val="font5"/>
    <w:basedOn w:val="a"/>
    <w:rsid w:val="007325CB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0"/>
      <w:szCs w:val="20"/>
      <w:lang w:eastAsia="ru-RU"/>
    </w:rPr>
  </w:style>
  <w:style w:type="paragraph" w:customStyle="1" w:styleId="xl27">
    <w:name w:val="xl27"/>
    <w:basedOn w:val="a"/>
    <w:rsid w:val="007325CB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rsid w:val="007325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93">
    <w:name w:val="Знак Знак9"/>
    <w:basedOn w:val="a0"/>
    <w:semiHidden/>
    <w:rsid w:val="007325CB"/>
    <w:rPr>
      <w:lang w:val="ru-RU" w:eastAsia="ru-RU" w:bidi="ar-SA"/>
    </w:rPr>
  </w:style>
  <w:style w:type="character" w:customStyle="1" w:styleId="info">
    <w:name w:val="info"/>
    <w:basedOn w:val="a0"/>
    <w:rsid w:val="0073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34</Pages>
  <Words>8097</Words>
  <Characters>46159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2014-01-18T12:52:00Z</dcterms:created>
  <dcterms:modified xsi:type="dcterms:W3CDTF">2014-10-19T05:18:00Z</dcterms:modified>
</cp:coreProperties>
</file>